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A9AAF" w14:textId="77777777" w:rsidR="00C028C0" w:rsidRDefault="00C028C0"/>
    <w:p w14:paraId="476D3119" w14:textId="77777777" w:rsidR="00C028C0" w:rsidRDefault="00C028C0"/>
    <w:p w14:paraId="430159EF" w14:textId="77777777" w:rsidR="00C028C0" w:rsidRDefault="00C028C0"/>
    <w:bookmarkStart w:id="0" w:name="_GoBack" w:displacedByCustomXml="next"/>
    <w:bookmarkEnd w:id="0" w:displacedByCustomXml="next"/>
    <w:sdt>
      <w:sdtPr>
        <w:id w:val="-1485083874"/>
        <w:docPartObj>
          <w:docPartGallery w:val="Cover Pages"/>
          <w:docPartUnique/>
        </w:docPartObj>
      </w:sdtPr>
      <w:sdtEndPr>
        <w:rPr>
          <w:rFonts w:ascii="Meiryo UI" w:eastAsia="Meiryo UI" w:hAnsi="Meiryo UI"/>
          <w:szCs w:val="21"/>
        </w:rPr>
      </w:sdtEndPr>
      <w:sdtContent>
        <w:p w14:paraId="7990CA54" w14:textId="77777777" w:rsidR="00735F6A" w:rsidRPr="00C54A90" w:rsidRDefault="00735F6A">
          <w:pPr>
            <w:rPr>
              <w:rFonts w:ascii="Meiryo UI" w:eastAsia="Meiryo UI" w:hAnsi="Meiryo UI"/>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6791"/>
          </w:tblGrid>
          <w:tr w:rsidR="00735F6A" w:rsidRPr="00C54A90" w14:paraId="7990CA56" w14:textId="77777777" w:rsidTr="00C54A90">
            <w:trPr>
              <w:trHeight w:val="777"/>
            </w:trPr>
            <w:sdt>
              <w:sdtPr>
                <w:rPr>
                  <w:rFonts w:ascii="Meiryo UI" w:eastAsia="Meiryo UI" w:hAnsi="Meiryo UI" w:hint="eastAsia"/>
                  <w:sz w:val="24"/>
                  <w:szCs w:val="24"/>
                </w:rPr>
                <w:alias w:val="会社"/>
                <w:id w:val="13406915"/>
                <w:placeholder>
                  <w:docPart w:val="6D18275190A54698AE6D31A51CCCC5D8"/>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7990CA55" w14:textId="77777777" w:rsidR="00735F6A" w:rsidRPr="00C54A90" w:rsidRDefault="00735F6A" w:rsidP="00C54A90">
                    <w:pPr>
                      <w:pStyle w:val="a9"/>
                      <w:jc w:val="center"/>
                      <w:rPr>
                        <w:rFonts w:ascii="Meiryo UI" w:eastAsia="Meiryo UI" w:hAnsi="Meiryo UI"/>
                        <w:sz w:val="24"/>
                      </w:rPr>
                    </w:pPr>
                    <w:r w:rsidRPr="00C54A90">
                      <w:rPr>
                        <w:rFonts w:ascii="Meiryo UI" w:eastAsia="Meiryo UI" w:hAnsi="Meiryo UI" w:hint="eastAsia"/>
                        <w:sz w:val="24"/>
                        <w:szCs w:val="24"/>
                      </w:rPr>
                      <w:t>川口市テニス協会</w:t>
                    </w:r>
                  </w:p>
                </w:tc>
              </w:sdtContent>
            </w:sdt>
          </w:tr>
          <w:tr w:rsidR="00735F6A" w:rsidRPr="00C54A90" w14:paraId="7990CA58" w14:textId="77777777">
            <w:tc>
              <w:tcPr>
                <w:tcW w:w="7672" w:type="dxa"/>
              </w:tcPr>
              <w:sdt>
                <w:sdtPr>
                  <w:rPr>
                    <w:rFonts w:ascii="Meiryo UI" w:eastAsia="Meiryo UI" w:hAnsi="Meiryo UI" w:cstheme="majorBidi" w:hint="eastAsia"/>
                    <w:sz w:val="48"/>
                    <w:szCs w:val="48"/>
                  </w:rPr>
                  <w:alias w:val="タイトル"/>
                  <w:id w:val="13406919"/>
                  <w:placeholder>
                    <w:docPart w:val="8EDC32A17D7144D39C5DDDB6622B4C81"/>
                  </w:placeholder>
                  <w:dataBinding w:prefixMappings="xmlns:ns0='http://schemas.openxmlformats.org/package/2006/metadata/core-properties' xmlns:ns1='http://purl.org/dc/elements/1.1/'" w:xpath="/ns0:coreProperties[1]/ns1:title[1]" w:storeItemID="{6C3C8BC8-F283-45AE-878A-BAB7291924A1}"/>
                  <w:text/>
                </w:sdtPr>
                <w:sdtEndPr/>
                <w:sdtContent>
                  <w:p w14:paraId="7990CA57" w14:textId="77777777" w:rsidR="00735F6A" w:rsidRPr="00C54A90" w:rsidRDefault="00735F6A" w:rsidP="00C54A90">
                    <w:pPr>
                      <w:pStyle w:val="a9"/>
                      <w:spacing w:line="216" w:lineRule="auto"/>
                      <w:jc w:val="center"/>
                      <w:rPr>
                        <w:rFonts w:ascii="Meiryo UI" w:eastAsia="Meiryo UI" w:hAnsi="Meiryo UI" w:cstheme="majorBidi"/>
                        <w:sz w:val="48"/>
                        <w:szCs w:val="48"/>
                      </w:rPr>
                    </w:pPr>
                    <w:r w:rsidRPr="00C54A90">
                      <w:rPr>
                        <w:rFonts w:ascii="Meiryo UI" w:eastAsia="Meiryo UI" w:hAnsi="Meiryo UI" w:cstheme="majorBidi" w:hint="eastAsia"/>
                        <w:sz w:val="48"/>
                        <w:szCs w:val="48"/>
                      </w:rPr>
                      <w:t>新型コロナウイルス感染症対策とジュニアテニスに関するガイドライン</w:t>
                    </w:r>
                  </w:p>
                </w:sdtContent>
              </w:sdt>
            </w:tc>
          </w:tr>
          <w:tr w:rsidR="00735F6A" w:rsidRPr="00C54A90" w14:paraId="7990CA5A" w14:textId="77777777">
            <w:sdt>
              <w:sdtPr>
                <w:rPr>
                  <w:rFonts w:ascii="Meiryo UI" w:eastAsia="Meiryo UI" w:hAnsi="Meiryo UI" w:hint="eastAsia"/>
                  <w:sz w:val="28"/>
                  <w:szCs w:val="28"/>
                </w:rPr>
                <w:alias w:val="サブタイトル"/>
                <w:id w:val="13406923"/>
                <w:placeholder>
                  <w:docPart w:val="8E29D9D0B8E5434596E583F9AB795907"/>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990CA59" w14:textId="77777777" w:rsidR="00735F6A" w:rsidRPr="00C54A90" w:rsidRDefault="00C54A90" w:rsidP="00C54A90">
                    <w:pPr>
                      <w:pStyle w:val="a9"/>
                      <w:jc w:val="center"/>
                      <w:rPr>
                        <w:rFonts w:ascii="Meiryo UI" w:eastAsia="Meiryo UI" w:hAnsi="Meiryo UI"/>
                        <w:sz w:val="24"/>
                      </w:rPr>
                    </w:pPr>
                    <w:r w:rsidRPr="00C54A90">
                      <w:rPr>
                        <w:rFonts w:ascii="Meiryo UI" w:eastAsia="Meiryo UI" w:hAnsi="Meiryo UI" w:hint="eastAsia"/>
                        <w:sz w:val="28"/>
                        <w:szCs w:val="28"/>
                      </w:rPr>
                      <w:t>『新しいレッスンスタイル』を考える</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560"/>
          </w:tblGrid>
          <w:tr w:rsidR="00C54A90" w:rsidRPr="00C54A90" w14:paraId="7990CA5C" w14:textId="77777777">
            <w:tc>
              <w:tcPr>
                <w:tcW w:w="7221" w:type="dxa"/>
                <w:tcMar>
                  <w:top w:w="216" w:type="dxa"/>
                  <w:left w:w="115" w:type="dxa"/>
                  <w:bottom w:w="216" w:type="dxa"/>
                  <w:right w:w="115" w:type="dxa"/>
                </w:tcMar>
              </w:tcPr>
              <w:p w14:paraId="7990CA5B" w14:textId="77777777" w:rsidR="00735F6A" w:rsidRPr="00C54A90" w:rsidRDefault="00C54A90" w:rsidP="00C54A90">
                <w:pPr>
                  <w:pStyle w:val="a9"/>
                  <w:jc w:val="center"/>
                  <w:rPr>
                    <w:rFonts w:ascii="Meiryo UI" w:eastAsia="Meiryo UI" w:hAnsi="Meiryo UI"/>
                    <w:sz w:val="21"/>
                    <w:szCs w:val="21"/>
                  </w:rPr>
                </w:pPr>
                <w:r w:rsidRPr="00C54A90">
                  <w:rPr>
                    <w:rFonts w:ascii="Meiryo UI" w:eastAsia="Meiryo UI" w:hAnsi="Meiryo UI" w:hint="eastAsia"/>
                    <w:sz w:val="21"/>
                    <w:szCs w:val="21"/>
                  </w:rPr>
                  <w:t>令和</w:t>
                </w:r>
                <w:r w:rsidR="00A84D49">
                  <w:rPr>
                    <w:rFonts w:ascii="Meiryo UI" w:eastAsia="Meiryo UI" w:hAnsi="Meiryo UI" w:hint="eastAsia"/>
                    <w:sz w:val="21"/>
                    <w:szCs w:val="21"/>
                  </w:rPr>
                  <w:t>3</w:t>
                </w:r>
                <w:r w:rsidRPr="00C54A90">
                  <w:rPr>
                    <w:rFonts w:ascii="Meiryo UI" w:eastAsia="Meiryo UI" w:hAnsi="Meiryo UI" w:hint="eastAsia"/>
                    <w:sz w:val="21"/>
                    <w:szCs w:val="21"/>
                  </w:rPr>
                  <w:t>年</w:t>
                </w:r>
                <w:r w:rsidR="00A84D49">
                  <w:rPr>
                    <w:rFonts w:ascii="Meiryo UI" w:eastAsia="Meiryo UI" w:hAnsi="Meiryo UI" w:hint="eastAsia"/>
                    <w:sz w:val="21"/>
                    <w:szCs w:val="21"/>
                  </w:rPr>
                  <w:t>4</w:t>
                </w:r>
                <w:r w:rsidRPr="00C54A90">
                  <w:rPr>
                    <w:rFonts w:ascii="Meiryo UI" w:eastAsia="Meiryo UI" w:hAnsi="Meiryo UI" w:hint="eastAsia"/>
                    <w:sz w:val="21"/>
                    <w:szCs w:val="21"/>
                  </w:rPr>
                  <w:t>月</w:t>
                </w:r>
                <w:r w:rsidR="00A84D49">
                  <w:rPr>
                    <w:rFonts w:ascii="Meiryo UI" w:eastAsia="Meiryo UI" w:hAnsi="Meiryo UI" w:hint="eastAsia"/>
                    <w:sz w:val="21"/>
                    <w:szCs w:val="21"/>
                  </w:rPr>
                  <w:t>1</w:t>
                </w:r>
                <w:r w:rsidRPr="00C54A90">
                  <w:rPr>
                    <w:rFonts w:ascii="Meiryo UI" w:eastAsia="Meiryo UI" w:hAnsi="Meiryo UI" w:hint="eastAsia"/>
                    <w:sz w:val="21"/>
                    <w:szCs w:val="21"/>
                  </w:rPr>
                  <w:t xml:space="preserve">日　</w:t>
                </w:r>
                <w:r w:rsidR="00A84D49">
                  <w:rPr>
                    <w:rFonts w:ascii="Meiryo UI" w:eastAsia="Meiryo UI" w:hAnsi="Meiryo UI" w:hint="eastAsia"/>
                    <w:sz w:val="21"/>
                    <w:szCs w:val="21"/>
                  </w:rPr>
                  <w:t>ver.2</w:t>
                </w:r>
              </w:p>
            </w:tc>
          </w:tr>
        </w:tbl>
        <w:p w14:paraId="7990CA5D" w14:textId="77777777" w:rsidR="00735F6A" w:rsidRPr="00C54A90" w:rsidRDefault="00735F6A">
          <w:pPr>
            <w:widowControl/>
            <w:jc w:val="left"/>
            <w:rPr>
              <w:rFonts w:ascii="Meiryo UI" w:eastAsia="Meiryo UI" w:hAnsi="Meiryo UI"/>
              <w:szCs w:val="21"/>
            </w:rPr>
          </w:pPr>
          <w:r w:rsidRPr="00C54A90">
            <w:rPr>
              <w:rFonts w:ascii="Meiryo UI" w:eastAsia="Meiryo UI" w:hAnsi="Meiryo UI"/>
              <w:szCs w:val="21"/>
            </w:rPr>
            <w:br w:type="page"/>
          </w:r>
        </w:p>
      </w:sdtContent>
    </w:sdt>
    <w:p w14:paraId="7990CA5E" w14:textId="77777777" w:rsidR="00B003BE" w:rsidRPr="00B003BE" w:rsidRDefault="00DE6E28" w:rsidP="00B003BE">
      <w:pPr>
        <w:jc w:val="left"/>
        <w:rPr>
          <w:rFonts w:ascii="Meiryo UI" w:eastAsia="Meiryo UI" w:hAnsi="Meiryo UI"/>
          <w:szCs w:val="21"/>
        </w:rPr>
      </w:pPr>
      <w:r>
        <w:rPr>
          <w:rFonts w:ascii="Meiryo UI" w:eastAsia="Meiryo UI" w:hAnsi="Meiryo UI" w:hint="eastAsia"/>
          <w:szCs w:val="21"/>
        </w:rPr>
        <w:lastRenderedPageBreak/>
        <w:t>保護者</w:t>
      </w:r>
      <w:r w:rsidR="00B003BE" w:rsidRPr="00B003BE">
        <w:rPr>
          <w:rFonts w:ascii="Meiryo UI" w:eastAsia="Meiryo UI" w:hAnsi="Meiryo UI" w:hint="eastAsia"/>
          <w:szCs w:val="21"/>
        </w:rPr>
        <w:t>各位</w:t>
      </w:r>
    </w:p>
    <w:p w14:paraId="7990CA5F" w14:textId="77777777" w:rsidR="006000E5" w:rsidRDefault="006000E5" w:rsidP="006000E5">
      <w:pPr>
        <w:jc w:val="center"/>
        <w:rPr>
          <w:rFonts w:ascii="Meiryo UI" w:eastAsia="Meiryo UI" w:hAnsi="Meiryo UI"/>
          <w:b/>
          <w:sz w:val="28"/>
          <w:szCs w:val="28"/>
        </w:rPr>
      </w:pPr>
      <w:r w:rsidRPr="00E1765D">
        <w:rPr>
          <w:rFonts w:ascii="Meiryo UI" w:eastAsia="Meiryo UI" w:hAnsi="Meiryo UI" w:hint="eastAsia"/>
          <w:b/>
          <w:sz w:val="28"/>
          <w:szCs w:val="28"/>
        </w:rPr>
        <w:t>新型コロナウイルス</w:t>
      </w:r>
      <w:r>
        <w:rPr>
          <w:rFonts w:ascii="Meiryo UI" w:eastAsia="Meiryo UI" w:hAnsi="Meiryo UI" w:hint="eastAsia"/>
          <w:b/>
          <w:sz w:val="28"/>
          <w:szCs w:val="28"/>
        </w:rPr>
        <w:t>感染症</w:t>
      </w:r>
      <w:r w:rsidRPr="00E1765D">
        <w:rPr>
          <w:rFonts w:ascii="Meiryo UI" w:eastAsia="Meiryo UI" w:hAnsi="Meiryo UI" w:hint="eastAsia"/>
          <w:b/>
          <w:sz w:val="28"/>
          <w:szCs w:val="28"/>
        </w:rPr>
        <w:t>対策</w:t>
      </w:r>
      <w:r>
        <w:rPr>
          <w:rFonts w:ascii="Meiryo UI" w:eastAsia="Meiryo UI" w:hAnsi="Meiryo UI" w:hint="eastAsia"/>
          <w:b/>
          <w:sz w:val="28"/>
          <w:szCs w:val="28"/>
        </w:rPr>
        <w:t xml:space="preserve">　ご協力のお願い</w:t>
      </w:r>
    </w:p>
    <w:p w14:paraId="7990CA60" w14:textId="77777777" w:rsidR="006000E5" w:rsidRDefault="006000E5" w:rsidP="006000E5">
      <w:pPr>
        <w:jc w:val="right"/>
        <w:rPr>
          <w:rFonts w:ascii="Meiryo UI" w:eastAsia="Meiryo UI" w:hAnsi="Meiryo UI"/>
        </w:rPr>
      </w:pPr>
      <w:r>
        <w:rPr>
          <w:rFonts w:ascii="Meiryo UI" w:eastAsia="Meiryo UI" w:hAnsi="Meiryo UI" w:hint="eastAsia"/>
        </w:rPr>
        <w:t>川口市テニス協会</w:t>
      </w:r>
    </w:p>
    <w:p w14:paraId="7990CA61" w14:textId="77777777" w:rsidR="008F44F2" w:rsidRDefault="008F44F2" w:rsidP="006000E5">
      <w:pPr>
        <w:jc w:val="right"/>
        <w:rPr>
          <w:rFonts w:ascii="Meiryo UI" w:eastAsia="Meiryo UI" w:hAnsi="Meiryo UI"/>
        </w:rPr>
      </w:pPr>
    </w:p>
    <w:p w14:paraId="7990CA62" w14:textId="77777777" w:rsidR="00E1765D" w:rsidRPr="00893AD3" w:rsidRDefault="006000E5" w:rsidP="00E1765D">
      <w:pPr>
        <w:jc w:val="left"/>
        <w:rPr>
          <w:rFonts w:ascii="Meiryo UI" w:eastAsia="Meiryo UI" w:hAnsi="Meiryo UI"/>
          <w:szCs w:val="21"/>
        </w:rPr>
      </w:pPr>
      <w:r w:rsidRPr="00893AD3">
        <w:rPr>
          <w:rFonts w:ascii="Meiryo UI" w:eastAsia="Meiryo UI" w:hAnsi="Meiryo UI" w:hint="eastAsia"/>
          <w:szCs w:val="21"/>
        </w:rPr>
        <w:t xml:space="preserve">　平素より川口市テニス協会のジュニアテニスの活動にご理解、ご協力を賜り厚く御礼申し上げます。</w:t>
      </w:r>
    </w:p>
    <w:p w14:paraId="7990CA63" w14:textId="5E785DAF" w:rsidR="008F44F2" w:rsidRDefault="00A84D49" w:rsidP="008F44F2">
      <w:pPr>
        <w:rPr>
          <w:rFonts w:ascii="Meiryo UI" w:eastAsia="Meiryo UI" w:hAnsi="Meiryo UI"/>
          <w:szCs w:val="21"/>
        </w:rPr>
      </w:pPr>
      <w:r w:rsidRPr="00893AD3">
        <w:rPr>
          <w:rFonts w:ascii="Meiryo UI" w:eastAsia="Meiryo UI" w:hAnsi="Meiryo UI" w:hint="eastAsia"/>
          <w:szCs w:val="21"/>
        </w:rPr>
        <w:t>令和3年3月21日(日)</w:t>
      </w:r>
      <w:r w:rsidR="005202D0" w:rsidRPr="0047123A">
        <w:rPr>
          <w:rFonts w:ascii="Meiryo UI" w:eastAsia="Meiryo UI" w:hAnsi="Meiryo UI" w:hint="eastAsia"/>
          <w:szCs w:val="21"/>
        </w:rPr>
        <w:t>に</w:t>
      </w:r>
      <w:r w:rsidRPr="00893AD3">
        <w:rPr>
          <w:rFonts w:ascii="Meiryo UI" w:eastAsia="Meiryo UI" w:hAnsi="Meiryo UI" w:hint="eastAsia"/>
          <w:szCs w:val="21"/>
        </w:rPr>
        <w:t>首都圏１都3県の</w:t>
      </w:r>
      <w:r w:rsidR="008F44F2" w:rsidRPr="00893AD3">
        <w:rPr>
          <w:rFonts w:ascii="Meiryo UI" w:eastAsia="Meiryo UI" w:hAnsi="Meiryo UI" w:hint="eastAsia"/>
          <w:szCs w:val="21"/>
        </w:rPr>
        <w:t>緊急事態宣言が解除されました</w:t>
      </w:r>
      <w:r w:rsidR="00893AD3" w:rsidRPr="00893AD3">
        <w:rPr>
          <w:rFonts w:ascii="Meiryo UI" w:eastAsia="Meiryo UI" w:hAnsi="Meiryo UI" w:hint="eastAsia"/>
          <w:szCs w:val="21"/>
        </w:rPr>
        <w:t>。</w:t>
      </w:r>
      <w:r w:rsidR="008F44F2" w:rsidRPr="00893AD3">
        <w:rPr>
          <w:rFonts w:ascii="Meiryo UI" w:eastAsia="Meiryo UI" w:hAnsi="Meiryo UI" w:hint="eastAsia"/>
          <w:szCs w:val="21"/>
        </w:rPr>
        <w:t>宣言が解除されたとはいえウイルスが完全に消滅した訳では</w:t>
      </w:r>
      <w:r w:rsidRPr="00893AD3">
        <w:rPr>
          <w:rFonts w:ascii="Meiryo UI" w:eastAsia="Meiryo UI" w:hAnsi="Meiryo UI" w:hint="eastAsia"/>
          <w:szCs w:val="21"/>
        </w:rPr>
        <w:t>なく、</w:t>
      </w:r>
      <w:r w:rsidR="00893AD3" w:rsidRPr="00893AD3">
        <w:rPr>
          <w:rFonts w:ascii="Meiryo UI" w:eastAsia="Meiryo UI" w:hAnsi="Meiryo UI" w:hint="eastAsia"/>
          <w:szCs w:val="21"/>
        </w:rPr>
        <w:t>更に</w:t>
      </w:r>
      <w:r w:rsidRPr="00893AD3">
        <w:rPr>
          <w:rFonts w:ascii="Meiryo UI" w:eastAsia="Meiryo UI" w:hAnsi="Meiryo UI" w:hint="eastAsia"/>
          <w:szCs w:val="21"/>
        </w:rPr>
        <w:t>変異株など未だ流行を抑えきれていない現状</w:t>
      </w:r>
      <w:r w:rsidR="005202D0" w:rsidRPr="003B3E39">
        <w:rPr>
          <w:rFonts w:ascii="Meiryo UI" w:eastAsia="Meiryo UI" w:hAnsi="Meiryo UI" w:hint="eastAsia"/>
          <w:szCs w:val="21"/>
        </w:rPr>
        <w:t>です。</w:t>
      </w:r>
      <w:r w:rsidR="008F44F2" w:rsidRPr="00893AD3">
        <w:rPr>
          <w:rFonts w:ascii="Meiryo UI" w:eastAsia="Meiryo UI" w:hAnsi="Meiryo UI" w:hint="eastAsia"/>
          <w:szCs w:val="21"/>
        </w:rPr>
        <w:t>『今までと同じように』ではなく、</w:t>
      </w:r>
      <w:r w:rsidR="002358EE">
        <w:rPr>
          <w:rFonts w:ascii="Meiryo UI" w:eastAsia="Meiryo UI" w:hAnsi="Meiryo UI" w:hint="eastAsia"/>
          <w:szCs w:val="21"/>
        </w:rPr>
        <w:t>これまで以上に</w:t>
      </w:r>
      <w:r w:rsidR="008F44F2" w:rsidRPr="00893AD3">
        <w:rPr>
          <w:rFonts w:ascii="Meiryo UI" w:eastAsia="Meiryo UI" w:hAnsi="Meiryo UI" w:hint="eastAsia"/>
          <w:szCs w:val="21"/>
        </w:rPr>
        <w:t>感染予防策を講じ</w:t>
      </w:r>
      <w:r w:rsidR="00893AD3" w:rsidRPr="00893AD3">
        <w:rPr>
          <w:rFonts w:ascii="Meiryo UI" w:eastAsia="Meiryo UI" w:hAnsi="Meiryo UI" w:hint="eastAsia"/>
          <w:szCs w:val="21"/>
        </w:rPr>
        <w:t>、</w:t>
      </w:r>
      <w:r w:rsidR="008F44F2" w:rsidRPr="002358EE">
        <w:rPr>
          <w:rFonts w:ascii="Meiryo UI" w:eastAsia="Meiryo UI" w:hAnsi="Meiryo UI" w:hint="eastAsia"/>
          <w:b/>
          <w:szCs w:val="21"/>
        </w:rPr>
        <w:t>『新しい生活様式』</w:t>
      </w:r>
      <w:r w:rsidR="002358EE" w:rsidRPr="002358EE">
        <w:rPr>
          <w:rFonts w:ascii="Meiryo UI" w:eastAsia="Meiryo UI" w:hAnsi="Meiryo UI" w:hint="eastAsia"/>
          <w:b/>
          <w:szCs w:val="21"/>
        </w:rPr>
        <w:t>『新しいテニスレッスンスタイル』</w:t>
      </w:r>
      <w:r w:rsidR="008F44F2" w:rsidRPr="00893AD3">
        <w:rPr>
          <w:rFonts w:ascii="Meiryo UI" w:eastAsia="Meiryo UI" w:hAnsi="Meiryo UI" w:hint="eastAsia"/>
          <w:szCs w:val="21"/>
        </w:rPr>
        <w:t>を十分</w:t>
      </w:r>
      <w:r w:rsidR="00893AD3">
        <w:rPr>
          <w:rFonts w:ascii="Meiryo UI" w:eastAsia="Meiryo UI" w:hAnsi="Meiryo UI" w:hint="eastAsia"/>
          <w:szCs w:val="21"/>
        </w:rPr>
        <w:t>に</w:t>
      </w:r>
      <w:r w:rsidR="008F44F2" w:rsidRPr="00893AD3">
        <w:rPr>
          <w:rFonts w:ascii="Meiryo UI" w:eastAsia="Meiryo UI" w:hAnsi="Meiryo UI" w:hint="eastAsia"/>
          <w:szCs w:val="21"/>
        </w:rPr>
        <w:t>意識する</w:t>
      </w:r>
      <w:r w:rsidR="009F0936" w:rsidRPr="00893AD3">
        <w:rPr>
          <w:rFonts w:ascii="Meiryo UI" w:eastAsia="Meiryo UI" w:hAnsi="Meiryo UI" w:hint="eastAsia"/>
          <w:szCs w:val="21"/>
        </w:rPr>
        <w:t>ことが</w:t>
      </w:r>
      <w:r w:rsidR="00893AD3">
        <w:rPr>
          <w:rFonts w:ascii="Meiryo UI" w:eastAsia="Meiryo UI" w:hAnsi="Meiryo UI" w:hint="eastAsia"/>
          <w:szCs w:val="21"/>
        </w:rPr>
        <w:t>これからも</w:t>
      </w:r>
      <w:r w:rsidR="009F0936" w:rsidRPr="00893AD3">
        <w:rPr>
          <w:rFonts w:ascii="Meiryo UI" w:eastAsia="Meiryo UI" w:hAnsi="Meiryo UI" w:hint="eastAsia"/>
          <w:szCs w:val="21"/>
        </w:rPr>
        <w:t>重要である</w:t>
      </w:r>
      <w:r w:rsidR="008F44F2" w:rsidRPr="00893AD3">
        <w:rPr>
          <w:rFonts w:ascii="Meiryo UI" w:eastAsia="Meiryo UI" w:hAnsi="Meiryo UI" w:hint="eastAsia"/>
          <w:szCs w:val="21"/>
        </w:rPr>
        <w:t>と考え</w:t>
      </w:r>
      <w:r w:rsidR="009F0936" w:rsidRPr="00893AD3">
        <w:rPr>
          <w:rFonts w:ascii="Meiryo UI" w:eastAsia="Meiryo UI" w:hAnsi="Meiryo UI" w:hint="eastAsia"/>
          <w:szCs w:val="21"/>
        </w:rPr>
        <w:t>て</w:t>
      </w:r>
      <w:r w:rsidR="00893AD3">
        <w:rPr>
          <w:rFonts w:ascii="Meiryo UI" w:eastAsia="Meiryo UI" w:hAnsi="Meiryo UI" w:hint="eastAsia"/>
          <w:szCs w:val="21"/>
        </w:rPr>
        <w:t>います</w:t>
      </w:r>
      <w:r w:rsidR="008F44F2" w:rsidRPr="00893AD3">
        <w:rPr>
          <w:rFonts w:ascii="Meiryo UI" w:eastAsia="Meiryo UI" w:hAnsi="Meiryo UI" w:hint="eastAsia"/>
          <w:szCs w:val="21"/>
        </w:rPr>
        <w:t>。</w:t>
      </w:r>
    </w:p>
    <w:p w14:paraId="7990CA64" w14:textId="6FCD12F9" w:rsidR="00A32A96" w:rsidRDefault="002358EE" w:rsidP="008F44F2">
      <w:pPr>
        <w:rPr>
          <w:rFonts w:ascii="Meiryo UI" w:eastAsia="Meiryo UI" w:hAnsi="Meiryo UI"/>
          <w:szCs w:val="21"/>
        </w:rPr>
      </w:pPr>
      <w:r>
        <w:rPr>
          <w:rFonts w:ascii="Meiryo UI" w:eastAsia="Meiryo UI" w:hAnsi="Meiryo UI"/>
          <w:szCs w:val="21"/>
        </w:rPr>
        <w:t>それに伴い</w:t>
      </w:r>
      <w:r w:rsidR="00A32A96" w:rsidRPr="002358EE">
        <w:rPr>
          <w:rFonts w:ascii="Meiryo UI" w:eastAsia="Meiryo UI" w:hAnsi="Meiryo UI"/>
          <w:b/>
          <w:szCs w:val="21"/>
        </w:rPr>
        <w:t>1面に入る人数</w:t>
      </w:r>
      <w:r w:rsidRPr="002358EE">
        <w:rPr>
          <w:rFonts w:ascii="Meiryo UI" w:eastAsia="Meiryo UI" w:hAnsi="Meiryo UI"/>
          <w:b/>
          <w:szCs w:val="21"/>
        </w:rPr>
        <w:t>を制限</w:t>
      </w:r>
      <w:r>
        <w:rPr>
          <w:rFonts w:ascii="Meiryo UI" w:eastAsia="Meiryo UI" w:hAnsi="Meiryo UI"/>
          <w:szCs w:val="21"/>
        </w:rPr>
        <w:t>しつつ、</w:t>
      </w:r>
      <w:r w:rsidRPr="002358EE">
        <w:rPr>
          <w:rFonts w:ascii="Meiryo UI" w:eastAsia="Meiryo UI" w:hAnsi="Meiryo UI"/>
          <w:b/>
          <w:szCs w:val="21"/>
        </w:rPr>
        <w:t>使用するコート面数を8面に増やしての開催</w:t>
      </w:r>
      <w:r>
        <w:rPr>
          <w:rFonts w:ascii="Meiryo UI" w:eastAsia="Meiryo UI" w:hAnsi="Meiryo UI"/>
          <w:szCs w:val="21"/>
        </w:rPr>
        <w:t>と</w:t>
      </w:r>
      <w:r w:rsidR="00E9441C">
        <w:rPr>
          <w:rFonts w:ascii="Meiryo UI" w:eastAsia="Meiryo UI" w:hAnsi="Meiryo UI"/>
          <w:szCs w:val="21"/>
        </w:rPr>
        <w:t>いたし</w:t>
      </w:r>
      <w:r>
        <w:rPr>
          <w:rFonts w:ascii="Meiryo UI" w:eastAsia="Meiryo UI" w:hAnsi="Meiryo UI"/>
          <w:szCs w:val="21"/>
        </w:rPr>
        <w:t>ます。</w:t>
      </w:r>
    </w:p>
    <w:p w14:paraId="7990CA65" w14:textId="32EFD043" w:rsidR="002358EE" w:rsidRDefault="002358EE" w:rsidP="008F44F2">
      <w:pPr>
        <w:rPr>
          <w:rFonts w:ascii="Meiryo UI" w:eastAsia="Meiryo UI" w:hAnsi="Meiryo UI"/>
          <w:szCs w:val="21"/>
        </w:rPr>
      </w:pPr>
      <w:r>
        <w:rPr>
          <w:rFonts w:ascii="Meiryo UI" w:eastAsia="Meiryo UI" w:hAnsi="Meiryo UI" w:hint="eastAsia"/>
          <w:szCs w:val="21"/>
        </w:rPr>
        <w:t>レッスン内容も工夫し、</w:t>
      </w:r>
      <w:r w:rsidRPr="002358EE">
        <w:rPr>
          <w:rFonts w:ascii="Meiryo UI" w:eastAsia="Meiryo UI" w:hAnsi="Meiryo UI" w:hint="eastAsia"/>
          <w:b/>
          <w:szCs w:val="21"/>
        </w:rPr>
        <w:t>密を避けながらの練習</w:t>
      </w:r>
      <w:r>
        <w:rPr>
          <w:rFonts w:ascii="Meiryo UI" w:eastAsia="Meiryo UI" w:hAnsi="Meiryo UI" w:hint="eastAsia"/>
          <w:szCs w:val="21"/>
        </w:rPr>
        <w:t>を実施していきますので、ご理解ご協力をお願い</w:t>
      </w:r>
      <w:r w:rsidR="00E9441C">
        <w:rPr>
          <w:rFonts w:ascii="Meiryo UI" w:eastAsia="Meiryo UI" w:hAnsi="Meiryo UI" w:hint="eastAsia"/>
          <w:szCs w:val="21"/>
        </w:rPr>
        <w:t>いた</w:t>
      </w:r>
      <w:r>
        <w:rPr>
          <w:rFonts w:ascii="Meiryo UI" w:eastAsia="Meiryo UI" w:hAnsi="Meiryo UI" w:hint="eastAsia"/>
          <w:szCs w:val="21"/>
        </w:rPr>
        <w:t>します。</w:t>
      </w:r>
    </w:p>
    <w:p w14:paraId="3C22635F" w14:textId="77777777" w:rsidR="00844A11" w:rsidRDefault="00844A11" w:rsidP="008F44F2">
      <w:pPr>
        <w:rPr>
          <w:rFonts w:ascii="Meiryo UI" w:eastAsia="Meiryo UI" w:hAnsi="Meiryo UI"/>
          <w:szCs w:val="21"/>
        </w:rPr>
      </w:pPr>
    </w:p>
    <w:p w14:paraId="7990CA67" w14:textId="77777777" w:rsidR="008F44F2" w:rsidRPr="00E120AB" w:rsidRDefault="009946A2" w:rsidP="008F44F2">
      <w:pPr>
        <w:pStyle w:val="a3"/>
        <w:numPr>
          <w:ilvl w:val="0"/>
          <w:numId w:val="3"/>
        </w:numPr>
        <w:ind w:leftChars="0"/>
        <w:rPr>
          <w:rFonts w:ascii="Meiryo UI" w:eastAsia="Meiryo UI" w:hAnsi="Meiryo UI"/>
          <w:b/>
        </w:rPr>
      </w:pPr>
      <w:r w:rsidRPr="00E120AB">
        <w:rPr>
          <w:rFonts w:ascii="Meiryo UI" w:eastAsia="Meiryo UI" w:hAnsi="Meiryo UI" w:hint="eastAsia"/>
          <w:b/>
        </w:rPr>
        <w:t>保護者の方々</w:t>
      </w:r>
      <w:r w:rsidR="008F44F2" w:rsidRPr="00E120AB">
        <w:rPr>
          <w:rFonts w:ascii="Meiryo UI" w:eastAsia="Meiryo UI" w:hAnsi="Meiryo UI" w:hint="eastAsia"/>
          <w:b/>
        </w:rPr>
        <w:t>へのお願い</w:t>
      </w:r>
    </w:p>
    <w:p w14:paraId="7990CA68" w14:textId="31B4A748" w:rsidR="008F44F2" w:rsidRPr="009A016A" w:rsidRDefault="008F44F2" w:rsidP="008F44F2">
      <w:pPr>
        <w:pStyle w:val="a3"/>
        <w:ind w:leftChars="0" w:left="420"/>
        <w:rPr>
          <w:rFonts w:ascii="Meiryo UI" w:eastAsia="Meiryo UI" w:hAnsi="Meiryo UI"/>
          <w:b/>
        </w:rPr>
      </w:pPr>
      <w:r>
        <w:rPr>
          <w:rFonts w:ascii="Meiryo UI" w:eastAsia="Meiryo UI" w:hAnsi="Meiryo UI" w:hint="eastAsia"/>
        </w:rPr>
        <w:t>川口市テニス協会では、新型コロナウイルス等感染拡大を防止し、</w:t>
      </w:r>
      <w:r w:rsidRPr="00893AD3">
        <w:rPr>
          <w:rFonts w:ascii="Meiryo UI" w:eastAsia="Meiryo UI" w:hAnsi="Meiryo UI" w:hint="eastAsia"/>
          <w:b/>
        </w:rPr>
        <w:t>皆様のご健康と安全を確保する為に、レッスン日の</w:t>
      </w:r>
      <w:r w:rsidR="00787787" w:rsidRPr="00893AD3">
        <w:rPr>
          <w:rFonts w:ascii="Meiryo UI" w:eastAsia="Meiryo UI" w:hAnsi="Meiryo UI" w:hint="eastAsia"/>
          <w:b/>
        </w:rPr>
        <w:t>前</w:t>
      </w:r>
      <w:r w:rsidRPr="003E1BA4">
        <w:rPr>
          <w:rFonts w:ascii="Meiryo UI" w:eastAsia="Meiryo UI" w:hAnsi="Meiryo UI" w:hint="eastAsia"/>
          <w:b/>
        </w:rPr>
        <w:t>2週間の間</w:t>
      </w:r>
      <w:r>
        <w:rPr>
          <w:rFonts w:ascii="Meiryo UI" w:eastAsia="Meiryo UI" w:hAnsi="Meiryo UI" w:hint="eastAsia"/>
        </w:rPr>
        <w:t>に下記に該当する方のジュニアテニス事業への</w:t>
      </w:r>
      <w:r w:rsidRPr="009A016A">
        <w:rPr>
          <w:rFonts w:ascii="Meiryo UI" w:eastAsia="Meiryo UI" w:hAnsi="Meiryo UI" w:hint="eastAsia"/>
          <w:b/>
        </w:rPr>
        <w:t>参加を</w:t>
      </w:r>
      <w:r w:rsidR="005202D0" w:rsidRPr="003B3E39">
        <w:rPr>
          <w:rFonts w:ascii="Meiryo UI" w:eastAsia="Meiryo UI" w:hAnsi="Meiryo UI" w:hint="eastAsia"/>
          <w:b/>
        </w:rPr>
        <w:t>お断り</w:t>
      </w:r>
      <w:r w:rsidRPr="009A016A">
        <w:rPr>
          <w:rFonts w:ascii="Meiryo UI" w:eastAsia="Meiryo UI" w:hAnsi="Meiryo UI" w:hint="eastAsia"/>
          <w:b/>
        </w:rPr>
        <w:t>させて</w:t>
      </w:r>
      <w:r w:rsidR="00E9441C">
        <w:rPr>
          <w:rFonts w:ascii="Meiryo UI" w:eastAsia="Meiryo UI" w:hAnsi="Meiryo UI" w:hint="eastAsia"/>
          <w:b/>
        </w:rPr>
        <w:t>いただきます</w:t>
      </w:r>
      <w:r w:rsidRPr="009A016A">
        <w:rPr>
          <w:rFonts w:ascii="Meiryo UI" w:eastAsia="Meiryo UI" w:hAnsi="Meiryo UI" w:hint="eastAsia"/>
          <w:b/>
        </w:rPr>
        <w:t>。</w:t>
      </w:r>
    </w:p>
    <w:p w14:paraId="7990CA69" w14:textId="77777777" w:rsidR="008F44F2" w:rsidRPr="008E49DA" w:rsidRDefault="00893AD3" w:rsidP="008F44F2">
      <w:pPr>
        <w:pStyle w:val="a3"/>
        <w:numPr>
          <w:ilvl w:val="0"/>
          <w:numId w:val="5"/>
        </w:numPr>
        <w:ind w:leftChars="0"/>
        <w:rPr>
          <w:rFonts w:ascii="Meiryo UI" w:eastAsia="Meiryo UI" w:hAnsi="Meiryo UI"/>
        </w:rPr>
      </w:pPr>
      <w:r>
        <w:rPr>
          <w:rFonts w:ascii="Meiryo UI" w:eastAsia="Meiryo UI" w:hAnsi="Meiryo UI" w:hint="eastAsia"/>
        </w:rPr>
        <w:t>平熱より1度以上の</w:t>
      </w:r>
      <w:r w:rsidR="008F44F2">
        <w:rPr>
          <w:rFonts w:ascii="Meiryo UI" w:eastAsia="Meiryo UI" w:hAnsi="Meiryo UI" w:hint="eastAsia"/>
        </w:rPr>
        <w:t>発熱や咳など風邪の諸症状のある方</w:t>
      </w:r>
    </w:p>
    <w:p w14:paraId="7990CA6A" w14:textId="77777777" w:rsidR="008F44F2" w:rsidRDefault="008F44F2" w:rsidP="008F44F2">
      <w:pPr>
        <w:pStyle w:val="a3"/>
        <w:numPr>
          <w:ilvl w:val="0"/>
          <w:numId w:val="5"/>
        </w:numPr>
        <w:ind w:leftChars="0"/>
        <w:rPr>
          <w:rFonts w:ascii="Meiryo UI" w:eastAsia="Meiryo UI" w:hAnsi="Meiryo UI"/>
        </w:rPr>
      </w:pPr>
      <w:r>
        <w:rPr>
          <w:rFonts w:ascii="Meiryo UI" w:eastAsia="Meiryo UI" w:hAnsi="Meiryo UI" w:hint="eastAsia"/>
        </w:rPr>
        <w:t>強いだるさ（倦怠感）や息苦しさがある方</w:t>
      </w:r>
    </w:p>
    <w:p w14:paraId="7990CA6B" w14:textId="77777777" w:rsidR="008F44F2" w:rsidRDefault="008F44F2" w:rsidP="008F44F2">
      <w:pPr>
        <w:pStyle w:val="a3"/>
        <w:numPr>
          <w:ilvl w:val="0"/>
          <w:numId w:val="5"/>
        </w:numPr>
        <w:ind w:leftChars="0"/>
        <w:rPr>
          <w:rFonts w:ascii="Meiryo UI" w:eastAsia="Meiryo UI" w:hAnsi="Meiryo UI"/>
        </w:rPr>
      </w:pPr>
      <w:r>
        <w:rPr>
          <w:rFonts w:ascii="Meiryo UI" w:eastAsia="Meiryo UI" w:hAnsi="Meiryo UI" w:hint="eastAsia"/>
        </w:rPr>
        <w:t>嗅覚、味覚に異常を感じている方</w:t>
      </w:r>
    </w:p>
    <w:p w14:paraId="7990CA6C" w14:textId="77777777" w:rsidR="008F44F2" w:rsidRPr="00A44882" w:rsidRDefault="008F44F2" w:rsidP="008F44F2">
      <w:pPr>
        <w:pStyle w:val="a3"/>
        <w:numPr>
          <w:ilvl w:val="0"/>
          <w:numId w:val="5"/>
        </w:numPr>
        <w:ind w:leftChars="0"/>
        <w:rPr>
          <w:rFonts w:ascii="Meiryo UI" w:eastAsia="Meiryo UI" w:hAnsi="Meiryo UI"/>
        </w:rPr>
      </w:pPr>
      <w:r w:rsidRPr="00A44882">
        <w:rPr>
          <w:rFonts w:ascii="Meiryo UI" w:eastAsia="Meiryo UI" w:hAnsi="Meiryo UI" w:hint="eastAsia"/>
        </w:rPr>
        <w:t>同居家族や身近な知人等に新型コロナ感染</w:t>
      </w:r>
      <w:r>
        <w:rPr>
          <w:rFonts w:ascii="Meiryo UI" w:eastAsia="Meiryo UI" w:hAnsi="Meiryo UI" w:hint="eastAsia"/>
        </w:rPr>
        <w:t>が疑われる方が</w:t>
      </w:r>
      <w:r w:rsidRPr="00A44882">
        <w:rPr>
          <w:rFonts w:ascii="Meiryo UI" w:eastAsia="Meiryo UI" w:hAnsi="Meiryo UI" w:hint="eastAsia"/>
        </w:rPr>
        <w:t>いる方、又は濃厚接触者</w:t>
      </w:r>
      <w:r>
        <w:rPr>
          <w:rFonts w:ascii="Meiryo UI" w:eastAsia="Meiryo UI" w:hAnsi="Meiryo UI" w:hint="eastAsia"/>
        </w:rPr>
        <w:t>とされる可能性のある人がいらっしゃる方</w:t>
      </w:r>
    </w:p>
    <w:p w14:paraId="7990CA6D" w14:textId="77777777" w:rsidR="008F44F2" w:rsidRDefault="008F44F2" w:rsidP="008F44F2">
      <w:pPr>
        <w:pStyle w:val="a3"/>
        <w:numPr>
          <w:ilvl w:val="0"/>
          <w:numId w:val="5"/>
        </w:numPr>
        <w:ind w:leftChars="0"/>
        <w:rPr>
          <w:rFonts w:ascii="Meiryo UI" w:eastAsia="Meiryo UI" w:hAnsi="Meiryo UI"/>
        </w:rPr>
      </w:pPr>
      <w:r>
        <w:rPr>
          <w:rFonts w:ascii="Meiryo UI" w:eastAsia="Meiryo UI" w:hAnsi="Meiryo UI" w:hint="eastAsia"/>
        </w:rPr>
        <w:t>その他新型コロナウイルスに感染した可能性のある症状のある方</w:t>
      </w:r>
    </w:p>
    <w:p w14:paraId="7990CA6E" w14:textId="77777777" w:rsidR="008F44F2" w:rsidRDefault="00893AD3" w:rsidP="00893AD3">
      <w:pPr>
        <w:ind w:left="420"/>
        <w:rPr>
          <w:rFonts w:ascii="Meiryo UI" w:eastAsia="Meiryo UI" w:hAnsi="Meiryo UI"/>
          <w:b/>
        </w:rPr>
      </w:pPr>
      <w:r w:rsidRPr="00893AD3">
        <w:rPr>
          <w:rFonts w:ascii="Meiryo UI" w:eastAsia="Meiryo UI" w:hAnsi="Meiryo UI" w:hint="eastAsia"/>
          <w:b/>
        </w:rPr>
        <w:t>もし、</w:t>
      </w:r>
      <w:r w:rsidR="008F44F2" w:rsidRPr="00893AD3">
        <w:rPr>
          <w:rFonts w:ascii="Meiryo UI" w:eastAsia="Meiryo UI" w:hAnsi="Meiryo UI" w:hint="eastAsia"/>
          <w:b/>
        </w:rPr>
        <w:t>レッスン終了後2週間以内に新型コロナウイルス感染症を発症した場合は、速やかに川口市テニス協会にもご連絡ください。</w:t>
      </w:r>
    </w:p>
    <w:p w14:paraId="7990CA70" w14:textId="77777777" w:rsidR="008F44F2" w:rsidRPr="00E120AB" w:rsidRDefault="008F44F2" w:rsidP="008F44F2">
      <w:pPr>
        <w:pStyle w:val="a3"/>
        <w:numPr>
          <w:ilvl w:val="0"/>
          <w:numId w:val="3"/>
        </w:numPr>
        <w:ind w:leftChars="0"/>
        <w:rPr>
          <w:rFonts w:ascii="Meiryo UI" w:eastAsia="Meiryo UI" w:hAnsi="Meiryo UI"/>
          <w:b/>
        </w:rPr>
      </w:pPr>
      <w:r w:rsidRPr="00E120AB">
        <w:rPr>
          <w:rFonts w:ascii="Meiryo UI" w:eastAsia="Meiryo UI" w:hAnsi="Meiryo UI" w:hint="eastAsia"/>
          <w:b/>
        </w:rPr>
        <w:t>参加する</w:t>
      </w:r>
      <w:r w:rsidR="009A016A" w:rsidRPr="00E120AB">
        <w:rPr>
          <w:rFonts w:ascii="Meiryo UI" w:eastAsia="Meiryo UI" w:hAnsi="Meiryo UI" w:hint="eastAsia"/>
          <w:b/>
        </w:rPr>
        <w:t>お子様</w:t>
      </w:r>
      <w:r w:rsidR="009946A2" w:rsidRPr="00E120AB">
        <w:rPr>
          <w:rFonts w:ascii="Meiryo UI" w:eastAsia="Meiryo UI" w:hAnsi="Meiryo UI" w:hint="eastAsia"/>
          <w:b/>
        </w:rPr>
        <w:t>及び保護者の方々</w:t>
      </w:r>
      <w:r w:rsidRPr="00E120AB">
        <w:rPr>
          <w:rFonts w:ascii="Meiryo UI" w:eastAsia="Meiryo UI" w:hAnsi="Meiryo UI" w:hint="eastAsia"/>
          <w:b/>
        </w:rPr>
        <w:t>へのお願い</w:t>
      </w:r>
      <w:r w:rsidR="00C85293" w:rsidRPr="00E120AB">
        <w:rPr>
          <w:rFonts w:ascii="Meiryo UI" w:eastAsia="Meiryo UI" w:hAnsi="Meiryo UI" w:hint="eastAsia"/>
          <w:b/>
        </w:rPr>
        <w:t>（参加するお子様にご確認お願いします。）</w:t>
      </w:r>
    </w:p>
    <w:p w14:paraId="7990CA71" w14:textId="4928EB84" w:rsidR="008F44F2" w:rsidRDefault="00C34DF7" w:rsidP="008F44F2">
      <w:pPr>
        <w:pStyle w:val="a3"/>
        <w:numPr>
          <w:ilvl w:val="0"/>
          <w:numId w:val="5"/>
        </w:numPr>
        <w:ind w:leftChars="0"/>
        <w:rPr>
          <w:rFonts w:ascii="Meiryo UI" w:eastAsia="Meiryo UI" w:hAnsi="Meiryo UI"/>
        </w:rPr>
      </w:pPr>
      <w:r>
        <w:rPr>
          <w:rFonts w:ascii="Meiryo UI" w:eastAsia="Meiryo UI" w:hAnsi="Meiryo UI" w:hint="eastAsia"/>
        </w:rPr>
        <w:t>毎日</w:t>
      </w:r>
      <w:r w:rsidR="000C0BF6">
        <w:rPr>
          <w:rFonts w:ascii="Meiryo UI" w:eastAsia="Meiryo UI" w:hAnsi="Meiryo UI" w:hint="eastAsia"/>
        </w:rPr>
        <w:t>起床時</w:t>
      </w:r>
      <w:r>
        <w:rPr>
          <w:rFonts w:ascii="Meiryo UI" w:eastAsia="Meiryo UI" w:hAnsi="Meiryo UI" w:hint="eastAsia"/>
        </w:rPr>
        <w:t>に</w:t>
      </w:r>
      <w:r w:rsidR="008F44F2">
        <w:rPr>
          <w:rFonts w:ascii="Meiryo UI" w:eastAsia="Meiryo UI" w:hAnsi="Meiryo UI" w:hint="eastAsia"/>
        </w:rPr>
        <w:t>、体温を測定し保護者の方と体調を確認しましょう</w:t>
      </w:r>
      <w:r w:rsidR="0047123A">
        <w:rPr>
          <w:rFonts w:ascii="Meiryo UI" w:eastAsia="Meiryo UI" w:hAnsi="Meiryo UI" w:hint="eastAsia"/>
        </w:rPr>
        <w:t>。</w:t>
      </w:r>
    </w:p>
    <w:p w14:paraId="7990CA72" w14:textId="5AE178C6" w:rsidR="000C0BF6" w:rsidRDefault="000C0BF6" w:rsidP="008F44F2">
      <w:pPr>
        <w:pStyle w:val="a3"/>
        <w:numPr>
          <w:ilvl w:val="0"/>
          <w:numId w:val="5"/>
        </w:numPr>
        <w:ind w:leftChars="0"/>
        <w:rPr>
          <w:rFonts w:ascii="Meiryo UI" w:eastAsia="Meiryo UI" w:hAnsi="Meiryo UI"/>
        </w:rPr>
      </w:pPr>
      <w:r>
        <w:rPr>
          <w:rFonts w:ascii="Meiryo UI" w:eastAsia="Meiryo UI" w:hAnsi="Meiryo UI" w:hint="eastAsia"/>
        </w:rPr>
        <w:t>レッスン当日は必ず</w:t>
      </w:r>
      <w:r w:rsidRPr="001328AF">
        <w:rPr>
          <w:rFonts w:ascii="Meiryo UI" w:eastAsia="Meiryo UI" w:hAnsi="Meiryo UI" w:hint="eastAsia"/>
          <w:u w:val="single"/>
        </w:rPr>
        <w:t>健康観察</w:t>
      </w:r>
      <w:r w:rsidR="009A016A">
        <w:rPr>
          <w:rFonts w:ascii="Meiryo UI" w:eastAsia="Meiryo UI" w:hAnsi="Meiryo UI" w:hint="eastAsia"/>
          <w:u w:val="single"/>
        </w:rPr>
        <w:t>票</w:t>
      </w:r>
      <w:r>
        <w:rPr>
          <w:rFonts w:ascii="Meiryo UI" w:eastAsia="Meiryo UI" w:hAnsi="Meiryo UI" w:hint="eastAsia"/>
        </w:rPr>
        <w:t>を記入し</w:t>
      </w:r>
      <w:r w:rsidR="0047123A">
        <w:rPr>
          <w:rFonts w:ascii="Meiryo UI" w:eastAsia="Meiryo UI" w:hAnsi="Meiryo UI" w:hint="eastAsia"/>
        </w:rPr>
        <w:t>、レッスン前にコーチに確認してもらいましょう。</w:t>
      </w:r>
    </w:p>
    <w:p w14:paraId="7990CA73" w14:textId="77777777" w:rsidR="000C0BF6" w:rsidRDefault="000C0BF6" w:rsidP="009A016A">
      <w:pPr>
        <w:pStyle w:val="a3"/>
        <w:ind w:leftChars="0"/>
        <w:rPr>
          <w:rFonts w:ascii="Meiryo UI" w:eastAsia="Meiryo UI" w:hAnsi="Meiryo UI"/>
        </w:rPr>
      </w:pPr>
      <w:r w:rsidRPr="001328AF">
        <w:rPr>
          <w:rFonts w:ascii="Meiryo UI" w:eastAsia="Meiryo UI" w:hAnsi="Meiryo UI" w:hint="eastAsia"/>
          <w:u w:val="single"/>
        </w:rPr>
        <w:t>健康観察</w:t>
      </w:r>
      <w:r w:rsidR="009A016A" w:rsidRPr="009A016A">
        <w:rPr>
          <w:rFonts w:ascii="Meiryo UI" w:eastAsia="Meiryo UI" w:hAnsi="Meiryo UI" w:hint="eastAsia"/>
          <w:u w:val="single"/>
        </w:rPr>
        <w:t>票</w:t>
      </w:r>
      <w:r>
        <w:rPr>
          <w:rFonts w:ascii="Meiryo UI" w:eastAsia="Meiryo UI" w:hAnsi="Meiryo UI" w:hint="eastAsia"/>
        </w:rPr>
        <w:t>は</w:t>
      </w:r>
      <w:r w:rsidR="009A016A">
        <w:rPr>
          <w:rFonts w:ascii="Meiryo UI" w:eastAsia="Meiryo UI" w:hAnsi="Meiryo UI" w:hint="eastAsia"/>
        </w:rPr>
        <w:t>、</w:t>
      </w:r>
      <w:r w:rsidR="009A016A" w:rsidRPr="00E120AB">
        <w:rPr>
          <w:rFonts w:ascii="Meiryo UI" w:eastAsia="Meiryo UI" w:hAnsi="Meiryo UI" w:hint="eastAsia"/>
          <w:b/>
        </w:rPr>
        <w:t>学校で使用しているものでも構いませんので必ずお持ちください。</w:t>
      </w:r>
    </w:p>
    <w:p w14:paraId="7990CA74" w14:textId="3A5AB981" w:rsidR="008F44F2" w:rsidRDefault="00E07B06" w:rsidP="008F44F2">
      <w:pPr>
        <w:pStyle w:val="a3"/>
        <w:numPr>
          <w:ilvl w:val="0"/>
          <w:numId w:val="5"/>
        </w:numPr>
        <w:ind w:leftChars="0"/>
        <w:rPr>
          <w:rFonts w:ascii="Meiryo UI" w:eastAsia="Meiryo UI" w:hAnsi="Meiryo UI"/>
        </w:rPr>
      </w:pPr>
      <w:r>
        <w:rPr>
          <w:rFonts w:ascii="Meiryo UI" w:eastAsia="Meiryo UI" w:hAnsi="Meiryo UI" w:hint="eastAsia"/>
        </w:rPr>
        <w:t>自宅と青木</w:t>
      </w:r>
      <w:r w:rsidR="009A016A">
        <w:rPr>
          <w:rFonts w:ascii="Meiryo UI" w:eastAsia="Meiryo UI" w:hAnsi="Meiryo UI" w:hint="eastAsia"/>
        </w:rPr>
        <w:t>町</w:t>
      </w:r>
      <w:r>
        <w:rPr>
          <w:rFonts w:ascii="Meiryo UI" w:eastAsia="Meiryo UI" w:hAnsi="Meiryo UI" w:hint="eastAsia"/>
        </w:rPr>
        <w:t>公園との往復の際には</w:t>
      </w:r>
      <w:r w:rsidR="008F44F2" w:rsidRPr="004C08AA">
        <w:rPr>
          <w:rFonts w:ascii="Meiryo UI" w:eastAsia="Meiryo UI" w:hAnsi="Meiryo UI" w:hint="eastAsia"/>
          <w:u w:val="single"/>
        </w:rPr>
        <w:t>必ずマスクを着用</w:t>
      </w:r>
      <w:r w:rsidR="008F44F2">
        <w:rPr>
          <w:rFonts w:ascii="Meiryo UI" w:eastAsia="Meiryo UI" w:hAnsi="Meiryo UI" w:hint="eastAsia"/>
        </w:rPr>
        <w:t>するようにしましょう</w:t>
      </w:r>
      <w:r w:rsidR="0047123A">
        <w:rPr>
          <w:rFonts w:ascii="Meiryo UI" w:eastAsia="Meiryo UI" w:hAnsi="Meiryo UI" w:hint="eastAsia"/>
        </w:rPr>
        <w:t>。</w:t>
      </w:r>
    </w:p>
    <w:p w14:paraId="21E05E1E" w14:textId="296DA3E4" w:rsidR="0047123A" w:rsidRDefault="0047123A" w:rsidP="0047123A">
      <w:pPr>
        <w:pStyle w:val="a3"/>
        <w:ind w:leftChars="0"/>
        <w:rPr>
          <w:rFonts w:ascii="Meiryo UI" w:eastAsia="Meiryo UI" w:hAnsi="Meiryo UI"/>
        </w:rPr>
      </w:pPr>
      <w:r>
        <w:rPr>
          <w:rFonts w:ascii="Meiryo UI" w:eastAsia="Meiryo UI" w:hAnsi="Meiryo UI"/>
        </w:rPr>
        <w:t>但し、レッスン中は熱中症対策もありますので、状況によってはずして頂いても結構です。</w:t>
      </w:r>
    </w:p>
    <w:p w14:paraId="7990CA75" w14:textId="3899E907" w:rsidR="008F44F2" w:rsidRDefault="009A016A" w:rsidP="008F44F2">
      <w:pPr>
        <w:pStyle w:val="a3"/>
        <w:numPr>
          <w:ilvl w:val="0"/>
          <w:numId w:val="5"/>
        </w:numPr>
        <w:ind w:leftChars="0"/>
        <w:rPr>
          <w:rFonts w:ascii="Meiryo UI" w:eastAsia="Meiryo UI" w:hAnsi="Meiryo UI"/>
        </w:rPr>
      </w:pPr>
      <w:r>
        <w:rPr>
          <w:rFonts w:ascii="Meiryo UI" w:eastAsia="Meiryo UI" w:hAnsi="Meiryo UI" w:hint="eastAsia"/>
        </w:rPr>
        <w:t>レッスン前後</w:t>
      </w:r>
      <w:r w:rsidR="00844A11">
        <w:rPr>
          <w:rFonts w:ascii="Meiryo UI" w:eastAsia="Meiryo UI" w:hAnsi="Meiryo UI" w:hint="eastAsia"/>
        </w:rPr>
        <w:t>は</w:t>
      </w:r>
      <w:r w:rsidR="008F44F2">
        <w:rPr>
          <w:rFonts w:ascii="Meiryo UI" w:eastAsia="Meiryo UI" w:hAnsi="Meiryo UI" w:hint="eastAsia"/>
        </w:rPr>
        <w:t>こまめな手洗い、</w:t>
      </w:r>
      <w:r w:rsidR="00844A11">
        <w:rPr>
          <w:rFonts w:ascii="Meiryo UI" w:eastAsia="Meiryo UI" w:hAnsi="Meiryo UI" w:hint="eastAsia"/>
        </w:rPr>
        <w:t>又は</w:t>
      </w:r>
      <w:r w:rsidR="008F44F2">
        <w:rPr>
          <w:rFonts w:ascii="Meiryo UI" w:eastAsia="Meiryo UI" w:hAnsi="Meiryo UI" w:hint="eastAsia"/>
        </w:rPr>
        <w:t>アルコール等による手指消毒をしっかり行いましょう</w:t>
      </w:r>
      <w:r w:rsidR="0047123A">
        <w:rPr>
          <w:rFonts w:ascii="Meiryo UI" w:eastAsia="Meiryo UI" w:hAnsi="Meiryo UI" w:hint="eastAsia"/>
        </w:rPr>
        <w:t>。</w:t>
      </w:r>
    </w:p>
    <w:p w14:paraId="7990CA76" w14:textId="737F626D" w:rsidR="008F44F2" w:rsidRDefault="008F44F2" w:rsidP="008F44F2">
      <w:pPr>
        <w:pStyle w:val="a3"/>
        <w:numPr>
          <w:ilvl w:val="0"/>
          <w:numId w:val="5"/>
        </w:numPr>
        <w:ind w:leftChars="0"/>
        <w:rPr>
          <w:rFonts w:ascii="Meiryo UI" w:eastAsia="Meiryo UI" w:hAnsi="Meiryo UI"/>
        </w:rPr>
      </w:pPr>
      <w:r>
        <w:rPr>
          <w:rFonts w:ascii="Meiryo UI" w:eastAsia="Meiryo UI" w:hAnsi="Meiryo UI" w:hint="eastAsia"/>
        </w:rPr>
        <w:t>他の参加者、コーチとの距離、ソーシャルディスタンス２ｍ（最低でも１ｍ）を確保しましょう</w:t>
      </w:r>
      <w:r w:rsidR="0047123A">
        <w:rPr>
          <w:rFonts w:ascii="Meiryo UI" w:eastAsia="Meiryo UI" w:hAnsi="Meiryo UI" w:hint="eastAsia"/>
        </w:rPr>
        <w:t>。</w:t>
      </w:r>
    </w:p>
    <w:p w14:paraId="7990CA77" w14:textId="6EE2B837" w:rsidR="009946A2" w:rsidRDefault="009946A2" w:rsidP="008F44F2">
      <w:pPr>
        <w:pStyle w:val="a3"/>
        <w:numPr>
          <w:ilvl w:val="0"/>
          <w:numId w:val="5"/>
        </w:numPr>
        <w:ind w:leftChars="0"/>
        <w:rPr>
          <w:rFonts w:ascii="Meiryo UI" w:eastAsia="Meiryo UI" w:hAnsi="Meiryo UI"/>
        </w:rPr>
      </w:pPr>
      <w:r>
        <w:rPr>
          <w:rFonts w:ascii="Meiryo UI" w:eastAsia="Meiryo UI" w:hAnsi="Meiryo UI" w:hint="eastAsia"/>
        </w:rPr>
        <w:t>ボールを集める時に 『密』 になりやすいので、おしゃべりをしないで素早く集めましょう</w:t>
      </w:r>
      <w:r w:rsidR="0047123A">
        <w:rPr>
          <w:rFonts w:ascii="Meiryo UI" w:eastAsia="Meiryo UI" w:hAnsi="Meiryo UI" w:hint="eastAsia"/>
        </w:rPr>
        <w:t>。</w:t>
      </w:r>
    </w:p>
    <w:p w14:paraId="7990CA78" w14:textId="0E477731" w:rsidR="008F44F2" w:rsidRDefault="008F44F2" w:rsidP="008F44F2">
      <w:pPr>
        <w:pStyle w:val="a3"/>
        <w:numPr>
          <w:ilvl w:val="0"/>
          <w:numId w:val="5"/>
        </w:numPr>
        <w:ind w:leftChars="0"/>
        <w:rPr>
          <w:rFonts w:ascii="Meiryo UI" w:eastAsia="Meiryo UI" w:hAnsi="Meiryo UI"/>
        </w:rPr>
      </w:pPr>
      <w:r>
        <w:rPr>
          <w:rFonts w:ascii="Meiryo UI" w:eastAsia="Meiryo UI" w:hAnsi="Meiryo UI" w:hint="eastAsia"/>
        </w:rPr>
        <w:t>レッスン中大きな声での会話や応援をしないように</w:t>
      </w:r>
      <w:r w:rsidR="00C85293">
        <w:rPr>
          <w:rFonts w:ascii="Meiryo UI" w:eastAsia="Meiryo UI" w:hAnsi="Meiryo UI" w:hint="eastAsia"/>
        </w:rPr>
        <w:t>注意</w:t>
      </w:r>
      <w:r>
        <w:rPr>
          <w:rFonts w:ascii="Meiryo UI" w:eastAsia="Meiryo UI" w:hAnsi="Meiryo UI" w:hint="eastAsia"/>
        </w:rPr>
        <w:t>しましょう</w:t>
      </w:r>
      <w:r w:rsidR="0047123A">
        <w:rPr>
          <w:rFonts w:ascii="Meiryo UI" w:eastAsia="Meiryo UI" w:hAnsi="Meiryo UI" w:hint="eastAsia"/>
        </w:rPr>
        <w:t>。</w:t>
      </w:r>
    </w:p>
    <w:p w14:paraId="43150F3E" w14:textId="680C648E" w:rsidR="00E9441C" w:rsidRDefault="00E9441C" w:rsidP="00E9441C">
      <w:pPr>
        <w:pStyle w:val="a3"/>
        <w:numPr>
          <w:ilvl w:val="0"/>
          <w:numId w:val="5"/>
        </w:numPr>
        <w:ind w:leftChars="0"/>
        <w:jc w:val="left"/>
        <w:rPr>
          <w:rFonts w:ascii="Meiryo UI" w:eastAsia="Meiryo UI" w:hAnsi="Meiryo UI"/>
        </w:rPr>
      </w:pPr>
      <w:r>
        <w:rPr>
          <w:rFonts w:ascii="Meiryo UI" w:eastAsia="Meiryo UI" w:hAnsi="Meiryo UI" w:hint="eastAsia"/>
        </w:rPr>
        <w:lastRenderedPageBreak/>
        <w:t>これからの時期は特に熱中症にも注意が必要です。必ず</w:t>
      </w:r>
      <w:r w:rsidRPr="003B3E39">
        <w:rPr>
          <w:rFonts w:ascii="Meiryo UI" w:eastAsia="Meiryo UI" w:hAnsi="Meiryo UI" w:hint="eastAsia"/>
        </w:rPr>
        <w:t>飲み物</w:t>
      </w:r>
      <w:r>
        <w:rPr>
          <w:rFonts w:ascii="Meiryo UI" w:eastAsia="Meiryo UI" w:hAnsi="Meiryo UI" w:hint="eastAsia"/>
        </w:rPr>
        <w:t>の用意をお願いします。</w:t>
      </w:r>
    </w:p>
    <w:p w14:paraId="19F68ED3" w14:textId="7FF6CEB7" w:rsidR="00E9441C" w:rsidRDefault="00E9441C" w:rsidP="00E9441C">
      <w:pPr>
        <w:pStyle w:val="a3"/>
        <w:ind w:leftChars="0"/>
        <w:jc w:val="left"/>
        <w:rPr>
          <w:rFonts w:ascii="Meiryo UI" w:eastAsia="Meiryo UI" w:hAnsi="Meiryo UI"/>
        </w:rPr>
      </w:pPr>
      <w:r>
        <w:rPr>
          <w:rFonts w:ascii="Meiryo UI" w:eastAsia="Meiryo UI" w:hAnsi="Meiryo UI" w:hint="eastAsia"/>
        </w:rPr>
        <w:t>喉が渇いたと感じなくても、こまめに水分の補給をしましょう。</w:t>
      </w:r>
    </w:p>
    <w:p w14:paraId="22D1EB34" w14:textId="5ACD191C" w:rsidR="00E9441C" w:rsidRDefault="00E9441C" w:rsidP="00E9441C">
      <w:pPr>
        <w:pStyle w:val="a3"/>
        <w:ind w:leftChars="0"/>
        <w:jc w:val="left"/>
        <w:rPr>
          <w:rFonts w:ascii="Meiryo UI" w:eastAsia="Meiryo UI" w:hAnsi="Meiryo UI"/>
        </w:rPr>
      </w:pPr>
      <w:r>
        <w:rPr>
          <w:rFonts w:ascii="Meiryo UI" w:eastAsia="Meiryo UI" w:hAnsi="Meiryo UI" w:hint="eastAsia"/>
        </w:rPr>
        <w:t>みんなで同時に水分補給をする時に 『密』 が発生しやすくなります。お友達との距離を</w:t>
      </w:r>
    </w:p>
    <w:p w14:paraId="6A38E65B" w14:textId="565BD810" w:rsidR="00E9441C" w:rsidRDefault="00E9441C" w:rsidP="00E9441C">
      <w:pPr>
        <w:pStyle w:val="a3"/>
        <w:ind w:leftChars="0"/>
        <w:jc w:val="left"/>
        <w:rPr>
          <w:rFonts w:ascii="Meiryo UI" w:eastAsia="Meiryo UI" w:hAnsi="Meiryo UI"/>
        </w:rPr>
      </w:pPr>
      <w:r>
        <w:rPr>
          <w:rFonts w:ascii="Meiryo UI" w:eastAsia="Meiryo UI" w:hAnsi="Meiryo UI" w:hint="eastAsia"/>
        </w:rPr>
        <w:t>２ｍ(最低でも１ｍ)開けるようにしましょう。</w:t>
      </w:r>
    </w:p>
    <w:p w14:paraId="680F216F" w14:textId="77777777" w:rsidR="00844A11" w:rsidRDefault="00844A11" w:rsidP="00844A11">
      <w:pPr>
        <w:pStyle w:val="a3"/>
        <w:widowControl/>
        <w:numPr>
          <w:ilvl w:val="0"/>
          <w:numId w:val="5"/>
        </w:numPr>
        <w:ind w:leftChars="0"/>
        <w:jc w:val="left"/>
        <w:rPr>
          <w:rFonts w:ascii="Meiryo UI" w:eastAsia="Meiryo UI" w:hAnsi="Meiryo UI"/>
        </w:rPr>
      </w:pPr>
      <w:r w:rsidRPr="002A3DEC">
        <w:rPr>
          <w:rFonts w:ascii="Meiryo UI" w:eastAsia="Meiryo UI" w:hAnsi="Meiryo UI" w:hint="eastAsia"/>
        </w:rPr>
        <w:t>もしレッスン中に体調が悪くなった場合、すぐにコーチに声をかけましょう</w:t>
      </w:r>
      <w:r>
        <w:rPr>
          <w:rFonts w:ascii="Meiryo UI" w:eastAsia="Meiryo UI" w:hAnsi="Meiryo UI" w:hint="eastAsia"/>
        </w:rPr>
        <w:t>。</w:t>
      </w:r>
    </w:p>
    <w:p w14:paraId="0D83589A" w14:textId="77777777" w:rsidR="00E9441C" w:rsidRDefault="00E9441C" w:rsidP="00E9441C">
      <w:pPr>
        <w:pStyle w:val="a3"/>
        <w:numPr>
          <w:ilvl w:val="0"/>
          <w:numId w:val="5"/>
        </w:numPr>
        <w:ind w:leftChars="0"/>
        <w:rPr>
          <w:rFonts w:ascii="Meiryo UI" w:eastAsia="Meiryo UI" w:hAnsi="Meiryo UI"/>
        </w:rPr>
      </w:pPr>
      <w:r>
        <w:rPr>
          <w:rFonts w:ascii="Meiryo UI" w:eastAsia="Meiryo UI" w:hAnsi="Meiryo UI" w:hint="eastAsia"/>
        </w:rPr>
        <w:t>ジュニアのレッスンの時間は基本的に施設利用時間外です。更衣室は原則として使えません。</w:t>
      </w:r>
    </w:p>
    <w:p w14:paraId="4D746E18" w14:textId="27829DCE" w:rsidR="00E9441C" w:rsidRPr="00E9441C" w:rsidRDefault="00E9441C" w:rsidP="00E9441C">
      <w:pPr>
        <w:pStyle w:val="a3"/>
        <w:numPr>
          <w:ilvl w:val="0"/>
          <w:numId w:val="5"/>
        </w:numPr>
        <w:ind w:leftChars="0"/>
        <w:jc w:val="left"/>
        <w:rPr>
          <w:rFonts w:ascii="Meiryo UI" w:eastAsia="Meiryo UI" w:hAnsi="Meiryo UI"/>
        </w:rPr>
      </w:pPr>
      <w:r w:rsidRPr="00E9441C">
        <w:rPr>
          <w:rFonts w:ascii="Meiryo UI" w:eastAsia="Meiryo UI" w:hAnsi="Meiryo UI" w:hint="eastAsia"/>
        </w:rPr>
        <w:t>トイレ内で並ぶ際は、人と人との距離を２ｍ(最低でも１ｍ)開けてお待ちください。</w:t>
      </w:r>
    </w:p>
    <w:p w14:paraId="06B06497" w14:textId="727E9DE2" w:rsidR="00E9441C" w:rsidRPr="00E9441C" w:rsidRDefault="00E9441C" w:rsidP="00844A11">
      <w:pPr>
        <w:pStyle w:val="a3"/>
        <w:ind w:leftChars="0"/>
        <w:jc w:val="left"/>
        <w:rPr>
          <w:rFonts w:ascii="Meiryo UI" w:eastAsia="Meiryo UI" w:hAnsi="Meiryo UI"/>
        </w:rPr>
      </w:pPr>
      <w:r w:rsidRPr="00E9441C">
        <w:rPr>
          <w:rFonts w:ascii="Meiryo UI" w:eastAsia="Meiryo UI" w:hAnsi="Meiryo UI" w:hint="eastAsia"/>
        </w:rPr>
        <w:t>トイレではふたを閉めてから流してください。</w:t>
      </w:r>
    </w:p>
    <w:p w14:paraId="1872BCF1" w14:textId="77777777" w:rsidR="00E9441C" w:rsidRDefault="00E9441C" w:rsidP="00E9441C">
      <w:pPr>
        <w:pStyle w:val="a3"/>
        <w:numPr>
          <w:ilvl w:val="0"/>
          <w:numId w:val="5"/>
        </w:numPr>
        <w:ind w:leftChars="0"/>
        <w:jc w:val="left"/>
        <w:rPr>
          <w:rFonts w:ascii="Meiryo UI" w:eastAsia="Meiryo UI" w:hAnsi="Meiryo UI"/>
        </w:rPr>
      </w:pPr>
      <w:r>
        <w:rPr>
          <w:rFonts w:ascii="Meiryo UI" w:eastAsia="Meiryo UI" w:hAnsi="Meiryo UI" w:hint="eastAsia"/>
        </w:rPr>
        <w:t>保護者の方々の見学</w:t>
      </w:r>
    </w:p>
    <w:p w14:paraId="0F7808E1" w14:textId="77777777" w:rsidR="00844A11" w:rsidRDefault="00844A11" w:rsidP="00844A11">
      <w:pPr>
        <w:pStyle w:val="a3"/>
        <w:numPr>
          <w:ilvl w:val="0"/>
          <w:numId w:val="5"/>
        </w:numPr>
        <w:ind w:leftChars="0"/>
        <w:jc w:val="left"/>
        <w:rPr>
          <w:rFonts w:ascii="Meiryo UI" w:eastAsia="Meiryo UI" w:hAnsi="Meiryo UI"/>
        </w:rPr>
      </w:pPr>
      <w:r>
        <w:rPr>
          <w:rFonts w:ascii="Meiryo UI" w:eastAsia="Meiryo UI" w:hAnsi="Meiryo UI" w:hint="eastAsia"/>
        </w:rPr>
        <w:t>保護者の方々も 『密』 に気をつけ、お友達との距離を２ｍ(最低でも１ｍ)開けてください。</w:t>
      </w:r>
    </w:p>
    <w:p w14:paraId="6BEDDCD2" w14:textId="77777777" w:rsidR="00844A11" w:rsidRDefault="00844A11" w:rsidP="00844A11">
      <w:pPr>
        <w:pStyle w:val="a3"/>
        <w:ind w:leftChars="0"/>
        <w:jc w:val="left"/>
        <w:rPr>
          <w:rFonts w:ascii="Meiryo UI" w:eastAsia="Meiryo UI" w:hAnsi="Meiryo UI"/>
        </w:rPr>
      </w:pPr>
      <w:r>
        <w:rPr>
          <w:rFonts w:ascii="Meiryo UI" w:eastAsia="Meiryo UI" w:hAnsi="Meiryo UI" w:hint="eastAsia"/>
        </w:rPr>
        <w:t>公園内にいる時はマスク等の着用をお願いいたします。</w:t>
      </w:r>
    </w:p>
    <w:p w14:paraId="0CC121BE" w14:textId="1EB1ED10" w:rsidR="00E9441C" w:rsidRDefault="00E9441C" w:rsidP="00844A11">
      <w:pPr>
        <w:pStyle w:val="a3"/>
        <w:numPr>
          <w:ilvl w:val="0"/>
          <w:numId w:val="5"/>
        </w:numPr>
        <w:ind w:leftChars="0"/>
        <w:jc w:val="left"/>
        <w:rPr>
          <w:rFonts w:ascii="Meiryo UI" w:eastAsia="Meiryo UI" w:hAnsi="Meiryo UI"/>
        </w:rPr>
      </w:pPr>
      <w:r w:rsidRPr="00844A11">
        <w:rPr>
          <w:rFonts w:ascii="Meiryo UI" w:eastAsia="Meiryo UI" w:hAnsi="Meiryo UI" w:hint="eastAsia"/>
        </w:rPr>
        <w:t>フェンス越しでも、子どもたちとの距離を２ｍ(最低でも１ｍ)開けるようにしましょう。</w:t>
      </w:r>
    </w:p>
    <w:p w14:paraId="7990CA7A" w14:textId="3675E594" w:rsidR="00E07B06" w:rsidRPr="00E120AB" w:rsidRDefault="00E07B06" w:rsidP="00E07B06">
      <w:pPr>
        <w:pStyle w:val="a3"/>
        <w:widowControl/>
        <w:numPr>
          <w:ilvl w:val="0"/>
          <w:numId w:val="3"/>
        </w:numPr>
        <w:ind w:leftChars="0"/>
        <w:jc w:val="left"/>
        <w:rPr>
          <w:rFonts w:ascii="Meiryo UI" w:eastAsia="Meiryo UI" w:hAnsi="Meiryo UI"/>
          <w:b/>
        </w:rPr>
      </w:pPr>
      <w:r w:rsidRPr="00E120AB">
        <w:rPr>
          <w:rFonts w:ascii="Meiryo UI" w:eastAsia="Meiryo UI" w:hAnsi="Meiryo UI" w:hint="eastAsia"/>
          <w:b/>
        </w:rPr>
        <w:t>レッスン</w:t>
      </w:r>
      <w:r w:rsidR="005202D0" w:rsidRPr="003B3E39">
        <w:rPr>
          <w:rFonts w:ascii="Meiryo UI" w:eastAsia="Meiryo UI" w:hAnsi="Meiryo UI" w:hint="eastAsia"/>
          <w:b/>
        </w:rPr>
        <w:t>を</w:t>
      </w:r>
      <w:r w:rsidR="00E120AB" w:rsidRPr="00E120AB">
        <w:rPr>
          <w:rFonts w:ascii="Meiryo UI" w:eastAsia="Meiryo UI" w:hAnsi="Meiryo UI" w:hint="eastAsia"/>
          <w:b/>
        </w:rPr>
        <w:t>受ける</w:t>
      </w:r>
      <w:r w:rsidRPr="00E120AB">
        <w:rPr>
          <w:rFonts w:ascii="Meiryo UI" w:eastAsia="Meiryo UI" w:hAnsi="Meiryo UI" w:hint="eastAsia"/>
          <w:b/>
        </w:rPr>
        <w:t>時の手順</w:t>
      </w:r>
      <w:r w:rsidR="00433D22" w:rsidRPr="00E120AB">
        <w:rPr>
          <w:rFonts w:ascii="Meiryo UI" w:eastAsia="Meiryo UI" w:hAnsi="Meiryo UI" w:hint="eastAsia"/>
          <w:b/>
        </w:rPr>
        <w:t>（ご自宅で保護者の方とお子さまで確認しておいてください</w:t>
      </w:r>
      <w:r w:rsidR="0047123A">
        <w:rPr>
          <w:rFonts w:ascii="Meiryo UI" w:eastAsia="Meiryo UI" w:hAnsi="Meiryo UI" w:hint="eastAsia"/>
          <w:b/>
        </w:rPr>
        <w:t>。</w:t>
      </w:r>
      <w:r w:rsidR="00433D22" w:rsidRPr="00E120AB">
        <w:rPr>
          <w:rFonts w:ascii="Meiryo UI" w:eastAsia="Meiryo UI" w:hAnsi="Meiryo UI" w:hint="eastAsia"/>
          <w:b/>
        </w:rPr>
        <w:t>）</w:t>
      </w:r>
    </w:p>
    <w:p w14:paraId="7990CA7B" w14:textId="67DE797E" w:rsidR="00E07B06" w:rsidRDefault="00E120AB" w:rsidP="00E07B06">
      <w:pPr>
        <w:pStyle w:val="a3"/>
        <w:widowControl/>
        <w:numPr>
          <w:ilvl w:val="0"/>
          <w:numId w:val="24"/>
        </w:numPr>
        <w:ind w:leftChars="0"/>
        <w:jc w:val="left"/>
        <w:rPr>
          <w:rFonts w:ascii="Meiryo UI" w:eastAsia="Meiryo UI" w:hAnsi="Meiryo UI"/>
        </w:rPr>
      </w:pPr>
      <w:r>
        <w:rPr>
          <w:rFonts w:ascii="Meiryo UI" w:eastAsia="Meiryo UI" w:hAnsi="Meiryo UI" w:hint="eastAsia"/>
        </w:rPr>
        <w:t>ご</w:t>
      </w:r>
      <w:r w:rsidR="00E07B06" w:rsidRPr="006B5C81">
        <w:rPr>
          <w:rFonts w:ascii="Meiryo UI" w:eastAsia="Meiryo UI" w:hAnsi="Meiryo UI" w:hint="eastAsia"/>
        </w:rPr>
        <w:t>自宅で</w:t>
      </w:r>
      <w:r w:rsidR="006B5C81" w:rsidRPr="006B5C81">
        <w:rPr>
          <w:rFonts w:ascii="Meiryo UI" w:eastAsia="Meiryo UI" w:hAnsi="Meiryo UI" w:hint="eastAsia"/>
          <w:u w:val="single"/>
        </w:rPr>
        <w:t>必ず</w:t>
      </w:r>
      <w:r w:rsidR="00E07B06" w:rsidRPr="006B5C81">
        <w:rPr>
          <w:rFonts w:ascii="Meiryo UI" w:eastAsia="Meiryo UI" w:hAnsi="Meiryo UI" w:hint="eastAsia"/>
          <w:u w:val="single"/>
        </w:rPr>
        <w:t>体温を測り</w:t>
      </w:r>
      <w:r w:rsidR="00E07B06" w:rsidRPr="006B5C81">
        <w:rPr>
          <w:rFonts w:ascii="Meiryo UI" w:eastAsia="Meiryo UI" w:hAnsi="Meiryo UI" w:hint="eastAsia"/>
        </w:rPr>
        <w:t>保護者の方と体調を確認して、</w:t>
      </w:r>
      <w:r w:rsidR="00E07B06" w:rsidRPr="006B5C81">
        <w:rPr>
          <w:rFonts w:ascii="Meiryo UI" w:eastAsia="Meiryo UI" w:hAnsi="Meiryo UI" w:hint="eastAsia"/>
          <w:u w:val="single"/>
        </w:rPr>
        <w:t>健康観察</w:t>
      </w:r>
      <w:r w:rsidR="009A016A">
        <w:rPr>
          <w:rFonts w:ascii="Meiryo UI" w:eastAsia="Meiryo UI" w:hAnsi="Meiryo UI" w:hint="eastAsia"/>
          <w:u w:val="single"/>
        </w:rPr>
        <w:t>票</w:t>
      </w:r>
      <w:r w:rsidR="00E07B06" w:rsidRPr="006B5C81">
        <w:rPr>
          <w:rFonts w:ascii="Meiryo UI" w:eastAsia="Meiryo UI" w:hAnsi="Meiryo UI" w:hint="eastAsia"/>
          <w:u w:val="single"/>
        </w:rPr>
        <w:t>に記入</w:t>
      </w:r>
      <w:r w:rsidR="00E07B06" w:rsidRPr="006B5C81">
        <w:rPr>
          <w:rFonts w:ascii="Meiryo UI" w:eastAsia="Meiryo UI" w:hAnsi="Meiryo UI" w:hint="eastAsia"/>
        </w:rPr>
        <w:t>し、</w:t>
      </w:r>
      <w:r w:rsidR="00E07B06" w:rsidRPr="006B5C81">
        <w:rPr>
          <w:rFonts w:ascii="Meiryo UI" w:eastAsia="Meiryo UI" w:hAnsi="Meiryo UI" w:hint="eastAsia"/>
          <w:u w:val="single"/>
        </w:rPr>
        <w:t>サイン又は押印を</w:t>
      </w:r>
      <w:r w:rsidR="00E07B06" w:rsidRPr="006B5C81">
        <w:rPr>
          <w:rFonts w:ascii="Meiryo UI" w:eastAsia="Meiryo UI" w:hAnsi="Meiryo UI" w:hint="eastAsia"/>
        </w:rPr>
        <w:t>してもら</w:t>
      </w:r>
      <w:r w:rsidR="00E9441C">
        <w:rPr>
          <w:rFonts w:ascii="Meiryo UI" w:eastAsia="Meiryo UI" w:hAnsi="Meiryo UI" w:hint="eastAsia"/>
        </w:rPr>
        <w:t>いましょう</w:t>
      </w:r>
      <w:r w:rsidR="00C34DF7">
        <w:rPr>
          <w:rFonts w:ascii="Meiryo UI" w:eastAsia="Meiryo UI" w:hAnsi="Meiryo UI" w:hint="eastAsia"/>
        </w:rPr>
        <w:t>。（未提示の場合原則として受講できません。ご注意ください。）</w:t>
      </w:r>
    </w:p>
    <w:p w14:paraId="7990CA7C" w14:textId="77777777" w:rsidR="009A016A" w:rsidRPr="00E120AB" w:rsidRDefault="009A016A" w:rsidP="009A016A">
      <w:pPr>
        <w:pStyle w:val="a3"/>
        <w:widowControl/>
        <w:ind w:leftChars="0"/>
        <w:jc w:val="left"/>
        <w:rPr>
          <w:rFonts w:ascii="Meiryo UI" w:eastAsia="Meiryo UI" w:hAnsi="Meiryo UI"/>
          <w:b/>
        </w:rPr>
      </w:pPr>
      <w:r w:rsidRPr="00E120AB">
        <w:rPr>
          <w:rFonts w:ascii="Meiryo UI" w:eastAsia="Meiryo UI" w:hAnsi="Meiryo UI"/>
          <w:b/>
        </w:rPr>
        <w:t>学校で使用しているもので構いません。必ずご提示ください。</w:t>
      </w:r>
    </w:p>
    <w:p w14:paraId="7990CA7D" w14:textId="77777777" w:rsidR="00E07B06" w:rsidRDefault="00E07B06" w:rsidP="00E07B06">
      <w:pPr>
        <w:pStyle w:val="a3"/>
        <w:widowControl/>
        <w:numPr>
          <w:ilvl w:val="0"/>
          <w:numId w:val="24"/>
        </w:numPr>
        <w:ind w:leftChars="0"/>
        <w:jc w:val="left"/>
        <w:rPr>
          <w:rFonts w:ascii="Meiryo UI" w:eastAsia="Meiryo UI" w:hAnsi="Meiryo UI"/>
        </w:rPr>
      </w:pPr>
      <w:r>
        <w:rPr>
          <w:rFonts w:ascii="Meiryo UI" w:eastAsia="Meiryo UI" w:hAnsi="Meiryo UI" w:hint="eastAsia"/>
        </w:rPr>
        <w:t>マスクを</w:t>
      </w:r>
      <w:r w:rsidR="00C34DF7">
        <w:rPr>
          <w:rFonts w:ascii="Meiryo UI" w:eastAsia="Meiryo UI" w:hAnsi="Meiryo UI" w:hint="eastAsia"/>
        </w:rPr>
        <w:t>着用し</w:t>
      </w:r>
      <w:r>
        <w:rPr>
          <w:rFonts w:ascii="Meiryo UI" w:eastAsia="Meiryo UI" w:hAnsi="Meiryo UI" w:hint="eastAsia"/>
        </w:rPr>
        <w:t>十分気をつけて</w:t>
      </w:r>
      <w:r w:rsidR="007A45E5">
        <w:rPr>
          <w:rFonts w:ascii="Meiryo UI" w:eastAsia="Meiryo UI" w:hAnsi="Meiryo UI" w:hint="eastAsia"/>
        </w:rPr>
        <w:t>、時間に余裕をもって</w:t>
      </w:r>
      <w:r>
        <w:rPr>
          <w:rFonts w:ascii="Meiryo UI" w:eastAsia="Meiryo UI" w:hAnsi="Meiryo UI" w:hint="eastAsia"/>
        </w:rPr>
        <w:t>青木</w:t>
      </w:r>
      <w:r w:rsidR="009A016A">
        <w:rPr>
          <w:rFonts w:ascii="Meiryo UI" w:eastAsia="Meiryo UI" w:hAnsi="Meiryo UI" w:hint="eastAsia"/>
        </w:rPr>
        <w:t>町</w:t>
      </w:r>
      <w:r>
        <w:rPr>
          <w:rFonts w:ascii="Meiryo UI" w:eastAsia="Meiryo UI" w:hAnsi="Meiryo UI" w:hint="eastAsia"/>
        </w:rPr>
        <w:t>公園まで来てください。</w:t>
      </w:r>
    </w:p>
    <w:p w14:paraId="7990CA7E" w14:textId="5E938961" w:rsidR="00A0391C" w:rsidRDefault="00E07B06" w:rsidP="00A0391C">
      <w:pPr>
        <w:pStyle w:val="a3"/>
        <w:widowControl/>
        <w:numPr>
          <w:ilvl w:val="0"/>
          <w:numId w:val="24"/>
        </w:numPr>
        <w:ind w:leftChars="0"/>
        <w:jc w:val="left"/>
        <w:rPr>
          <w:rFonts w:ascii="Meiryo UI" w:eastAsia="Meiryo UI" w:hAnsi="Meiryo UI"/>
        </w:rPr>
      </w:pPr>
      <w:r>
        <w:rPr>
          <w:rFonts w:ascii="Meiryo UI" w:eastAsia="Meiryo UI" w:hAnsi="Meiryo UI" w:hint="eastAsia"/>
        </w:rPr>
        <w:t>外の水道か、洗面所</w:t>
      </w:r>
      <w:r w:rsidR="000A2407">
        <w:rPr>
          <w:rFonts w:ascii="Meiryo UI" w:eastAsia="Meiryo UI" w:hAnsi="Meiryo UI" w:hint="eastAsia"/>
        </w:rPr>
        <w:t>(</w:t>
      </w:r>
      <w:r>
        <w:rPr>
          <w:rFonts w:ascii="Meiryo UI" w:eastAsia="Meiryo UI" w:hAnsi="Meiryo UI" w:hint="eastAsia"/>
        </w:rPr>
        <w:t>トイレ</w:t>
      </w:r>
      <w:r w:rsidR="000A2407">
        <w:rPr>
          <w:rFonts w:ascii="Meiryo UI" w:eastAsia="Meiryo UI" w:hAnsi="Meiryo UI" w:hint="eastAsia"/>
        </w:rPr>
        <w:t>)</w:t>
      </w:r>
      <w:r>
        <w:rPr>
          <w:rFonts w:ascii="Meiryo UI" w:eastAsia="Meiryo UI" w:hAnsi="Meiryo UI" w:hint="eastAsia"/>
        </w:rPr>
        <w:t>で丁寧に</w:t>
      </w:r>
      <w:r w:rsidR="000A2407">
        <w:rPr>
          <w:rFonts w:ascii="Meiryo UI" w:eastAsia="Meiryo UI" w:hAnsi="Meiryo UI" w:hint="eastAsia"/>
        </w:rPr>
        <w:t>(</w:t>
      </w:r>
      <w:r>
        <w:rPr>
          <w:rFonts w:ascii="Meiryo UI" w:eastAsia="Meiryo UI" w:hAnsi="Meiryo UI" w:hint="eastAsia"/>
        </w:rPr>
        <w:t>30秒以上</w:t>
      </w:r>
      <w:r w:rsidR="000A2407">
        <w:rPr>
          <w:rFonts w:ascii="Meiryo UI" w:eastAsia="Meiryo UI" w:hAnsi="Meiryo UI" w:hint="eastAsia"/>
        </w:rPr>
        <w:t>)</w:t>
      </w:r>
      <w:r>
        <w:rPr>
          <w:rFonts w:ascii="Meiryo UI" w:eastAsia="Meiryo UI" w:hAnsi="Meiryo UI" w:hint="eastAsia"/>
        </w:rPr>
        <w:t>手を洗い、</w:t>
      </w:r>
      <w:r w:rsidR="000A2407">
        <w:rPr>
          <w:rFonts w:ascii="Meiryo UI" w:eastAsia="Meiryo UI" w:hAnsi="Meiryo UI" w:hint="eastAsia"/>
        </w:rPr>
        <w:t>コート入口に向かいましょう</w:t>
      </w:r>
      <w:r w:rsidR="0047123A">
        <w:rPr>
          <w:rFonts w:ascii="Meiryo UI" w:eastAsia="Meiryo UI" w:hAnsi="Meiryo UI" w:hint="eastAsia"/>
        </w:rPr>
        <w:t>。</w:t>
      </w:r>
    </w:p>
    <w:p w14:paraId="1B547FC8" w14:textId="43B1F642" w:rsidR="0047123A" w:rsidRDefault="0047123A" w:rsidP="0047123A">
      <w:pPr>
        <w:pStyle w:val="a3"/>
        <w:widowControl/>
        <w:ind w:leftChars="0"/>
        <w:jc w:val="left"/>
        <w:rPr>
          <w:rFonts w:ascii="Meiryo UI" w:eastAsia="Meiryo UI" w:hAnsi="Meiryo UI"/>
        </w:rPr>
      </w:pPr>
      <w:r>
        <w:rPr>
          <w:rFonts w:ascii="Meiryo UI" w:eastAsia="Meiryo UI" w:hAnsi="Meiryo UI"/>
        </w:rPr>
        <w:t>必ず各自タオルを用意しましょう。</w:t>
      </w:r>
    </w:p>
    <w:p w14:paraId="7990CA7F" w14:textId="6FFFFAAB" w:rsidR="000A2407" w:rsidRPr="00A0391C" w:rsidRDefault="00A0391C" w:rsidP="000A2407">
      <w:pPr>
        <w:pStyle w:val="a3"/>
        <w:widowControl/>
        <w:numPr>
          <w:ilvl w:val="0"/>
          <w:numId w:val="24"/>
        </w:numPr>
        <w:ind w:leftChars="0"/>
        <w:jc w:val="left"/>
        <w:rPr>
          <w:rFonts w:ascii="Meiryo UI" w:eastAsia="Meiryo UI" w:hAnsi="Meiryo UI"/>
        </w:rPr>
      </w:pPr>
      <w:r w:rsidRPr="00A0391C">
        <w:rPr>
          <w:rFonts w:ascii="Meiryo UI" w:eastAsia="Meiryo UI" w:hAnsi="Meiryo UI" w:hint="eastAsia"/>
        </w:rPr>
        <w:t>各</w:t>
      </w:r>
      <w:r>
        <w:rPr>
          <w:rFonts w:ascii="Meiryo UI" w:eastAsia="Meiryo UI" w:hAnsi="Meiryo UI" w:hint="eastAsia"/>
        </w:rPr>
        <w:t>クラスとも、</w:t>
      </w:r>
      <w:r w:rsidR="000A2407" w:rsidRPr="00A0391C">
        <w:rPr>
          <w:rFonts w:ascii="Meiryo UI" w:eastAsia="Meiryo UI" w:hAnsi="Meiryo UI" w:hint="eastAsia"/>
          <w:u w:val="single"/>
        </w:rPr>
        <w:t>健康観察</w:t>
      </w:r>
      <w:r w:rsidR="009A016A" w:rsidRPr="00A0391C">
        <w:rPr>
          <w:rFonts w:ascii="Meiryo UI" w:eastAsia="Meiryo UI" w:hAnsi="Meiryo UI" w:hint="eastAsia"/>
          <w:u w:val="single"/>
        </w:rPr>
        <w:t>票</w:t>
      </w:r>
      <w:r w:rsidR="000A2407" w:rsidRPr="00A0391C">
        <w:rPr>
          <w:rFonts w:ascii="Meiryo UI" w:eastAsia="Meiryo UI" w:hAnsi="Meiryo UI" w:hint="eastAsia"/>
          <w:u w:val="single"/>
        </w:rPr>
        <w:t>をコーチに確認</w:t>
      </w:r>
      <w:r w:rsidR="000A2407" w:rsidRPr="00A0391C">
        <w:rPr>
          <w:rFonts w:ascii="Meiryo UI" w:eastAsia="Meiryo UI" w:hAnsi="Meiryo UI" w:hint="eastAsia"/>
        </w:rPr>
        <w:t>してもらいましょう</w:t>
      </w:r>
      <w:r w:rsidR="0047123A">
        <w:rPr>
          <w:rFonts w:ascii="Meiryo UI" w:eastAsia="Meiryo UI" w:hAnsi="Meiryo UI" w:hint="eastAsia"/>
        </w:rPr>
        <w:t>。</w:t>
      </w:r>
    </w:p>
    <w:p w14:paraId="7990CA80" w14:textId="1EE3D55A" w:rsidR="000A2407" w:rsidRDefault="000A2407" w:rsidP="00A0391C">
      <w:pPr>
        <w:pStyle w:val="a3"/>
        <w:widowControl/>
        <w:ind w:leftChars="0"/>
        <w:jc w:val="left"/>
        <w:rPr>
          <w:rFonts w:ascii="Meiryo UI" w:eastAsia="Meiryo UI" w:hAnsi="Meiryo UI"/>
        </w:rPr>
      </w:pPr>
      <w:r>
        <w:rPr>
          <w:rFonts w:ascii="Meiryo UI" w:eastAsia="Meiryo UI" w:hAnsi="Meiryo UI" w:hint="eastAsia"/>
        </w:rPr>
        <w:t>健康観察</w:t>
      </w:r>
      <w:r w:rsidR="009A016A">
        <w:rPr>
          <w:rFonts w:ascii="Meiryo UI" w:eastAsia="Meiryo UI" w:hAnsi="Meiryo UI" w:hint="eastAsia"/>
        </w:rPr>
        <w:t>票</w:t>
      </w:r>
      <w:r>
        <w:rPr>
          <w:rFonts w:ascii="Meiryo UI" w:eastAsia="Meiryo UI" w:hAnsi="Meiryo UI" w:hint="eastAsia"/>
        </w:rPr>
        <w:t>を確認して貰ったら、自分の荷物をコートの後ろ</w:t>
      </w:r>
      <w:r w:rsidR="00A0391C">
        <w:rPr>
          <w:rFonts w:ascii="Meiryo UI" w:eastAsia="Meiryo UI" w:hAnsi="Meiryo UI" w:hint="eastAsia"/>
        </w:rPr>
        <w:t>等</w:t>
      </w:r>
      <w:r w:rsidR="0047123A">
        <w:rPr>
          <w:rFonts w:ascii="Meiryo UI" w:eastAsia="Meiryo UI" w:hAnsi="Meiryo UI" w:hint="eastAsia"/>
        </w:rPr>
        <w:t>に置きましょう。</w:t>
      </w:r>
    </w:p>
    <w:p w14:paraId="7990CA81" w14:textId="1EBB0857" w:rsidR="000A2407" w:rsidRDefault="000A2407" w:rsidP="000A2407">
      <w:pPr>
        <w:pStyle w:val="a3"/>
        <w:widowControl/>
        <w:ind w:leftChars="0"/>
        <w:jc w:val="left"/>
        <w:rPr>
          <w:rFonts w:ascii="Meiryo UI" w:eastAsia="Meiryo UI" w:hAnsi="Meiryo UI"/>
        </w:rPr>
      </w:pPr>
      <w:r w:rsidRPr="006B5C81">
        <w:rPr>
          <w:rFonts w:ascii="Meiryo UI" w:eastAsia="Meiryo UI" w:hAnsi="Meiryo UI" w:hint="eastAsia"/>
          <w:u w:val="single"/>
        </w:rPr>
        <w:t>お友達と２ｍ(少なくても１ｍ)の間隔をあけて</w:t>
      </w:r>
      <w:r w:rsidR="005202D0">
        <w:rPr>
          <w:rFonts w:ascii="Meiryo UI" w:eastAsia="Meiryo UI" w:hAnsi="Meiryo UI" w:hint="eastAsia"/>
        </w:rPr>
        <w:t>ください</w:t>
      </w:r>
      <w:r w:rsidR="0047123A">
        <w:rPr>
          <w:rFonts w:ascii="Meiryo UI" w:eastAsia="Meiryo UI" w:hAnsi="Meiryo UI" w:hint="eastAsia"/>
        </w:rPr>
        <w:t>。</w:t>
      </w:r>
    </w:p>
    <w:p w14:paraId="7990CA82" w14:textId="32A6DEC2" w:rsidR="000A2407" w:rsidRDefault="00433D22" w:rsidP="00E07B06">
      <w:pPr>
        <w:pStyle w:val="a3"/>
        <w:widowControl/>
        <w:numPr>
          <w:ilvl w:val="0"/>
          <w:numId w:val="24"/>
        </w:numPr>
        <w:ind w:leftChars="0"/>
        <w:jc w:val="left"/>
        <w:rPr>
          <w:rFonts w:ascii="Meiryo UI" w:eastAsia="Meiryo UI" w:hAnsi="Meiryo UI"/>
        </w:rPr>
      </w:pPr>
      <w:r>
        <w:rPr>
          <w:rFonts w:ascii="Meiryo UI" w:eastAsia="Meiryo UI" w:hAnsi="Meiryo UI" w:hint="eastAsia"/>
        </w:rPr>
        <w:t>最初の挨拶は、密に気をつけて</w:t>
      </w:r>
      <w:r w:rsidRPr="006B5C81">
        <w:rPr>
          <w:rFonts w:ascii="Meiryo UI" w:eastAsia="Meiryo UI" w:hAnsi="Meiryo UI" w:hint="eastAsia"/>
          <w:u w:val="single"/>
        </w:rPr>
        <w:t>横1</w:t>
      </w:r>
      <w:r w:rsidR="006B5C81">
        <w:rPr>
          <w:rFonts w:ascii="Meiryo UI" w:eastAsia="Meiryo UI" w:hAnsi="Meiryo UI" w:hint="eastAsia"/>
          <w:u w:val="single"/>
        </w:rPr>
        <w:t>列に並ばず、前後</w:t>
      </w:r>
      <w:r w:rsidRPr="006B5C81">
        <w:rPr>
          <w:rFonts w:ascii="Meiryo UI" w:eastAsia="Meiryo UI" w:hAnsi="Meiryo UI" w:hint="eastAsia"/>
          <w:u w:val="single"/>
        </w:rPr>
        <w:t>左右お友達との間隔をあけ</w:t>
      </w:r>
      <w:r>
        <w:rPr>
          <w:rFonts w:ascii="Meiryo UI" w:eastAsia="Meiryo UI" w:hAnsi="Meiryo UI" w:hint="eastAsia"/>
        </w:rPr>
        <w:t>て</w:t>
      </w:r>
      <w:r w:rsidR="005202D0">
        <w:rPr>
          <w:rFonts w:ascii="Meiryo UI" w:eastAsia="Meiryo UI" w:hAnsi="Meiryo UI" w:hint="eastAsia"/>
        </w:rPr>
        <w:t>ください</w:t>
      </w:r>
      <w:r w:rsidR="0047123A">
        <w:rPr>
          <w:rFonts w:ascii="Meiryo UI" w:eastAsia="Meiryo UI" w:hAnsi="Meiryo UI" w:hint="eastAsia"/>
        </w:rPr>
        <w:t>。</w:t>
      </w:r>
    </w:p>
    <w:p w14:paraId="7990CA83" w14:textId="217018D3" w:rsidR="00433D22" w:rsidRDefault="00433D22" w:rsidP="00E07B06">
      <w:pPr>
        <w:pStyle w:val="a3"/>
        <w:widowControl/>
        <w:numPr>
          <w:ilvl w:val="0"/>
          <w:numId w:val="24"/>
        </w:numPr>
        <w:ind w:leftChars="0"/>
        <w:jc w:val="left"/>
        <w:rPr>
          <w:rFonts w:ascii="Meiryo UI" w:eastAsia="Meiryo UI" w:hAnsi="Meiryo UI"/>
        </w:rPr>
      </w:pPr>
      <w:r>
        <w:rPr>
          <w:rFonts w:ascii="Meiryo UI" w:eastAsia="Meiryo UI" w:hAnsi="Meiryo UI" w:hint="eastAsia"/>
        </w:rPr>
        <w:t>レッスン中も、並ぶときはお友達との間隔には十分気をつけて</w:t>
      </w:r>
      <w:r w:rsidR="005202D0">
        <w:rPr>
          <w:rFonts w:ascii="Meiryo UI" w:eastAsia="Meiryo UI" w:hAnsi="Meiryo UI" w:hint="eastAsia"/>
        </w:rPr>
        <w:t>ください</w:t>
      </w:r>
      <w:r>
        <w:rPr>
          <w:rFonts w:ascii="Meiryo UI" w:eastAsia="Meiryo UI" w:hAnsi="Meiryo UI" w:hint="eastAsia"/>
        </w:rPr>
        <w:t>。特に</w:t>
      </w:r>
      <w:r w:rsidRPr="006B5C81">
        <w:rPr>
          <w:rFonts w:ascii="Meiryo UI" w:eastAsia="Meiryo UI" w:hAnsi="Meiryo UI" w:hint="eastAsia"/>
          <w:u w:val="single"/>
        </w:rPr>
        <w:t>ボール集めの時は</w:t>
      </w:r>
    </w:p>
    <w:p w14:paraId="7990CA84" w14:textId="18C883D2" w:rsidR="00433D22" w:rsidRDefault="00433D22" w:rsidP="00433D22">
      <w:pPr>
        <w:pStyle w:val="a3"/>
        <w:widowControl/>
        <w:ind w:leftChars="0"/>
        <w:jc w:val="left"/>
        <w:rPr>
          <w:rFonts w:ascii="Meiryo UI" w:eastAsia="Meiryo UI" w:hAnsi="Meiryo UI"/>
        </w:rPr>
      </w:pPr>
      <w:r>
        <w:rPr>
          <w:rFonts w:ascii="Meiryo UI" w:eastAsia="Meiryo UI" w:hAnsi="Meiryo UI" w:hint="eastAsia"/>
        </w:rPr>
        <w:t>密になりやすいので</w:t>
      </w:r>
      <w:r w:rsidRPr="006B5C81">
        <w:rPr>
          <w:rFonts w:ascii="Meiryo UI" w:eastAsia="Meiryo UI" w:hAnsi="Meiryo UI" w:hint="eastAsia"/>
          <w:u w:val="single"/>
        </w:rPr>
        <w:t>おしゃべりをしないで速く</w:t>
      </w:r>
      <w:r>
        <w:rPr>
          <w:rFonts w:ascii="Meiryo UI" w:eastAsia="Meiryo UI" w:hAnsi="Meiryo UI" w:hint="eastAsia"/>
        </w:rPr>
        <w:t>集めましょう</w:t>
      </w:r>
      <w:r w:rsidR="0047123A">
        <w:rPr>
          <w:rFonts w:ascii="Meiryo UI" w:eastAsia="Meiryo UI" w:hAnsi="Meiryo UI" w:hint="eastAsia"/>
        </w:rPr>
        <w:t>。</w:t>
      </w:r>
    </w:p>
    <w:p w14:paraId="7990CA85" w14:textId="53B39825" w:rsidR="00433D22" w:rsidRDefault="00433D22" w:rsidP="00E07B06">
      <w:pPr>
        <w:pStyle w:val="a3"/>
        <w:widowControl/>
        <w:numPr>
          <w:ilvl w:val="0"/>
          <w:numId w:val="24"/>
        </w:numPr>
        <w:ind w:leftChars="0"/>
        <w:jc w:val="left"/>
        <w:rPr>
          <w:rFonts w:ascii="Meiryo UI" w:eastAsia="Meiryo UI" w:hAnsi="Meiryo UI"/>
        </w:rPr>
      </w:pPr>
      <w:r>
        <w:rPr>
          <w:rFonts w:ascii="Meiryo UI" w:eastAsia="Meiryo UI" w:hAnsi="Meiryo UI" w:hint="eastAsia"/>
        </w:rPr>
        <w:t>最後の挨拶も各コートで、コート内で終わりにします</w:t>
      </w:r>
      <w:r w:rsidR="0047123A">
        <w:rPr>
          <w:rFonts w:ascii="Meiryo UI" w:eastAsia="Meiryo UI" w:hAnsi="Meiryo UI" w:hint="eastAsia"/>
        </w:rPr>
        <w:t>。</w:t>
      </w:r>
    </w:p>
    <w:p w14:paraId="7990CA86" w14:textId="0AEF7B84" w:rsidR="00433D22" w:rsidRPr="008F1E6B" w:rsidRDefault="00433D22" w:rsidP="00E07B06">
      <w:pPr>
        <w:pStyle w:val="a3"/>
        <w:widowControl/>
        <w:numPr>
          <w:ilvl w:val="0"/>
          <w:numId w:val="24"/>
        </w:numPr>
        <w:ind w:leftChars="0"/>
        <w:jc w:val="left"/>
        <w:rPr>
          <w:rFonts w:ascii="Meiryo UI" w:eastAsia="Meiryo UI" w:hAnsi="Meiryo UI"/>
        </w:rPr>
      </w:pPr>
      <w:r w:rsidRPr="008F1E6B">
        <w:rPr>
          <w:rFonts w:ascii="Meiryo UI" w:eastAsia="Meiryo UI" w:hAnsi="Meiryo UI" w:hint="eastAsia"/>
        </w:rPr>
        <w:t>コート整備は</w:t>
      </w:r>
      <w:r w:rsidR="00D12C53" w:rsidRPr="008F1E6B">
        <w:rPr>
          <w:rFonts w:ascii="Meiryo UI" w:eastAsia="Meiryo UI" w:hAnsi="Meiryo UI" w:hint="eastAsia"/>
        </w:rPr>
        <w:t>、</w:t>
      </w:r>
      <w:r w:rsidR="008F1E6B">
        <w:rPr>
          <w:rFonts w:ascii="Meiryo UI" w:eastAsia="Meiryo UI" w:hAnsi="Meiryo UI" w:hint="eastAsia"/>
        </w:rPr>
        <w:t>レッスン終了後</w:t>
      </w:r>
      <w:r w:rsidR="00D12C53" w:rsidRPr="008F1E6B">
        <w:rPr>
          <w:rFonts w:ascii="Meiryo UI" w:eastAsia="Meiryo UI" w:hAnsi="Meiryo UI" w:hint="eastAsia"/>
        </w:rPr>
        <w:t>各コートで行って</w:t>
      </w:r>
      <w:r w:rsidR="005202D0">
        <w:rPr>
          <w:rFonts w:ascii="Meiryo UI" w:eastAsia="Meiryo UI" w:hAnsi="Meiryo UI" w:hint="eastAsia"/>
        </w:rPr>
        <w:t>ください</w:t>
      </w:r>
      <w:r w:rsidR="00D12C53" w:rsidRPr="008F1E6B">
        <w:rPr>
          <w:rFonts w:ascii="Meiryo UI" w:eastAsia="Meiryo UI" w:hAnsi="Meiryo UI" w:hint="eastAsia"/>
        </w:rPr>
        <w:t>。</w:t>
      </w:r>
    </w:p>
    <w:p w14:paraId="7990CA87" w14:textId="25096592" w:rsidR="00433D22" w:rsidRPr="008F1E6B" w:rsidRDefault="00433D22" w:rsidP="00E07B06">
      <w:pPr>
        <w:pStyle w:val="a3"/>
        <w:widowControl/>
        <w:numPr>
          <w:ilvl w:val="0"/>
          <w:numId w:val="24"/>
        </w:numPr>
        <w:ind w:leftChars="0"/>
        <w:jc w:val="left"/>
        <w:rPr>
          <w:rFonts w:ascii="Meiryo UI" w:eastAsia="Meiryo UI" w:hAnsi="Meiryo UI"/>
        </w:rPr>
      </w:pPr>
      <w:r w:rsidRPr="008F1E6B">
        <w:rPr>
          <w:rFonts w:ascii="Meiryo UI" w:eastAsia="Meiryo UI" w:hAnsi="Meiryo UI" w:hint="eastAsia"/>
        </w:rPr>
        <w:t>ボール片付けは</w:t>
      </w:r>
      <w:r w:rsidR="008F1E6B">
        <w:rPr>
          <w:rFonts w:ascii="Meiryo UI" w:eastAsia="Meiryo UI" w:hAnsi="Meiryo UI" w:hint="eastAsia"/>
        </w:rPr>
        <w:t>、レッスン終了後</w:t>
      </w:r>
      <w:r w:rsidR="008F1E6B" w:rsidRPr="008F1E6B">
        <w:rPr>
          <w:rFonts w:ascii="Meiryo UI" w:eastAsia="Meiryo UI" w:hAnsi="Meiryo UI" w:hint="eastAsia"/>
        </w:rPr>
        <w:t>各コートで行って</w:t>
      </w:r>
      <w:r w:rsidR="005202D0">
        <w:rPr>
          <w:rFonts w:ascii="Meiryo UI" w:eastAsia="Meiryo UI" w:hAnsi="Meiryo UI" w:hint="eastAsia"/>
        </w:rPr>
        <w:t>ください</w:t>
      </w:r>
      <w:r w:rsidR="008F1E6B" w:rsidRPr="008F1E6B">
        <w:rPr>
          <w:rFonts w:ascii="Meiryo UI" w:eastAsia="Meiryo UI" w:hAnsi="Meiryo UI" w:hint="eastAsia"/>
        </w:rPr>
        <w:t>。</w:t>
      </w:r>
    </w:p>
    <w:p w14:paraId="7990CA88" w14:textId="76C28135" w:rsidR="00433D22" w:rsidRPr="006B5C81" w:rsidRDefault="00E120AB" w:rsidP="00433D22">
      <w:pPr>
        <w:pStyle w:val="a3"/>
        <w:widowControl/>
        <w:numPr>
          <w:ilvl w:val="0"/>
          <w:numId w:val="24"/>
        </w:numPr>
        <w:ind w:leftChars="0"/>
        <w:jc w:val="left"/>
        <w:rPr>
          <w:rFonts w:ascii="Meiryo UI" w:eastAsia="Meiryo UI" w:hAnsi="Meiryo UI"/>
          <w:u w:val="single"/>
        </w:rPr>
      </w:pPr>
      <w:r w:rsidRPr="00E120AB">
        <w:rPr>
          <w:rFonts w:ascii="Meiryo UI" w:eastAsia="Meiryo UI" w:hAnsi="Meiryo UI" w:hint="eastAsia"/>
        </w:rPr>
        <w:t>終了後は</w:t>
      </w:r>
      <w:r w:rsidR="006B5C81">
        <w:rPr>
          <w:rFonts w:ascii="Meiryo UI" w:eastAsia="Meiryo UI" w:hAnsi="Meiryo UI" w:hint="eastAsia"/>
          <w:u w:val="single"/>
        </w:rPr>
        <w:t>必ず</w:t>
      </w:r>
      <w:r w:rsidR="00433D22" w:rsidRPr="006B5C81">
        <w:rPr>
          <w:rFonts w:ascii="Meiryo UI" w:eastAsia="Meiryo UI" w:hAnsi="Meiryo UI" w:hint="eastAsia"/>
          <w:u w:val="single"/>
        </w:rPr>
        <w:t>外の水道か、洗面所で丁寧に(30秒以上)手を洗ってから帰りましょう</w:t>
      </w:r>
      <w:r w:rsidR="0047123A">
        <w:rPr>
          <w:rFonts w:ascii="Meiryo UI" w:eastAsia="Meiryo UI" w:hAnsi="Meiryo UI" w:hint="eastAsia"/>
          <w:u w:val="single"/>
        </w:rPr>
        <w:t>。</w:t>
      </w:r>
    </w:p>
    <w:p w14:paraId="7990CA89" w14:textId="3143B761" w:rsidR="00433D22" w:rsidRPr="00E120AB" w:rsidRDefault="00E120AB" w:rsidP="00E120AB">
      <w:pPr>
        <w:ind w:left="420"/>
        <w:rPr>
          <w:rFonts w:ascii="Meiryo UI" w:eastAsia="Meiryo UI" w:hAnsi="Meiryo UI"/>
        </w:rPr>
      </w:pPr>
      <w:r>
        <w:rPr>
          <w:rFonts w:ascii="Meiryo UI" w:eastAsia="Meiryo UI" w:hAnsi="Meiryo UI" w:hint="eastAsia"/>
        </w:rPr>
        <w:t>もし、</w:t>
      </w:r>
      <w:r w:rsidR="00433D22" w:rsidRPr="00E120AB">
        <w:rPr>
          <w:rFonts w:ascii="Meiryo UI" w:eastAsia="Meiryo UI" w:hAnsi="Meiryo UI" w:hint="eastAsia"/>
        </w:rPr>
        <w:t>終了後2週間以内に新型コロナウイルス感染症を発症した場合は、速やかに川口市テニス協会にもご連絡ください。</w:t>
      </w:r>
    </w:p>
    <w:p w14:paraId="7990CA8B" w14:textId="2C066EB8" w:rsidR="005F2631" w:rsidRPr="005F2631" w:rsidRDefault="007072A3" w:rsidP="007072A3">
      <w:pPr>
        <w:pStyle w:val="a3"/>
        <w:widowControl/>
        <w:ind w:leftChars="0" w:left="420"/>
        <w:jc w:val="left"/>
        <w:rPr>
          <w:rFonts w:ascii="Meiryo UI" w:eastAsia="Meiryo UI" w:hAnsi="Meiryo UI"/>
          <w:u w:val="single"/>
        </w:rPr>
      </w:pPr>
      <w:r>
        <w:rPr>
          <w:noProof/>
        </w:rPr>
        <w:drawing>
          <wp:anchor distT="0" distB="0" distL="114300" distR="114300" simplePos="0" relativeHeight="251661312" behindDoc="1" locked="0" layoutInCell="1" allowOverlap="1" wp14:anchorId="7990CABF" wp14:editId="23258D22">
            <wp:simplePos x="0" y="0"/>
            <wp:positionH relativeFrom="column">
              <wp:posOffset>2929890</wp:posOffset>
            </wp:positionH>
            <wp:positionV relativeFrom="page">
              <wp:posOffset>8568000</wp:posOffset>
            </wp:positionV>
            <wp:extent cx="694974" cy="883920"/>
            <wp:effectExtent l="0" t="0" r="0" b="0"/>
            <wp:wrapNone/>
            <wp:docPr id="14" name="図 4" descr="https://www.mhlw.go.jp/content/10900000/000634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hlw.go.jp/content/10900000/000634887.jpg"/>
                    <pic:cNvPicPr>
                      <a:picLocks noChangeAspect="1" noChangeArrowheads="1"/>
                    </pic:cNvPicPr>
                  </pic:nvPicPr>
                  <pic:blipFill rotWithShape="1">
                    <a:blip r:embed="rId9" cstate="print">
                      <a:biLevel thresh="75000"/>
                      <a:extLst>
                        <a:ext uri="{28A0092B-C50C-407E-A947-70E740481C1C}">
                          <a14:useLocalDpi xmlns:a14="http://schemas.microsoft.com/office/drawing/2010/main" val="0"/>
                        </a:ext>
                      </a:extLst>
                    </a:blip>
                    <a:srcRect t="3801" b="-3801"/>
                    <a:stretch/>
                  </pic:blipFill>
                  <pic:spPr bwMode="auto">
                    <a:xfrm>
                      <a:off x="0" y="0"/>
                      <a:ext cx="700133" cy="8904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990CAB5" wp14:editId="56DFB2FE">
            <wp:simplePos x="0" y="0"/>
            <wp:positionH relativeFrom="column">
              <wp:posOffset>2025015</wp:posOffset>
            </wp:positionH>
            <wp:positionV relativeFrom="paragraph">
              <wp:posOffset>196186</wp:posOffset>
            </wp:positionV>
            <wp:extent cx="718028" cy="910590"/>
            <wp:effectExtent l="0" t="0" r="6350" b="3810"/>
            <wp:wrapNone/>
            <wp:docPr id="12" name="図 2" descr="https://www.mhlw.go.jp/content/10900000/000634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hlw.go.jp/content/10900000/000634874.jpg"/>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718028"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990CAB7" wp14:editId="724E43AD">
            <wp:simplePos x="0" y="0"/>
            <wp:positionH relativeFrom="column">
              <wp:posOffset>1101090</wp:posOffset>
            </wp:positionH>
            <wp:positionV relativeFrom="paragraph">
              <wp:posOffset>149225</wp:posOffset>
            </wp:positionV>
            <wp:extent cx="773430" cy="977265"/>
            <wp:effectExtent l="0" t="0" r="7620" b="0"/>
            <wp:wrapNone/>
            <wp:docPr id="13" name="図 3" descr="https://www.mhlw.go.jp/content/10900000/000634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hlw.go.jp/content/10900000/000634881.jpg"/>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773430"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A11">
        <w:rPr>
          <w:noProof/>
        </w:rPr>
        <w:drawing>
          <wp:anchor distT="0" distB="0" distL="114300" distR="114300" simplePos="0" relativeHeight="251662336" behindDoc="1" locked="0" layoutInCell="1" allowOverlap="1" wp14:anchorId="7990CABD" wp14:editId="49F50976">
            <wp:simplePos x="0" y="0"/>
            <wp:positionH relativeFrom="column">
              <wp:posOffset>3758565</wp:posOffset>
            </wp:positionH>
            <wp:positionV relativeFrom="page">
              <wp:posOffset>8496300</wp:posOffset>
            </wp:positionV>
            <wp:extent cx="771525" cy="957155"/>
            <wp:effectExtent l="0" t="0" r="0" b="0"/>
            <wp:wrapNone/>
            <wp:docPr id="15" name="図 5" descr="https://www.mhlw.go.jp/content/10900000/000634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hlw.go.jp/content/10900000/000634888.jpg"/>
                    <pic:cNvPicPr>
                      <a:picLocks noChangeAspect="1" noChangeArrowheads="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0" y="0"/>
                      <a:ext cx="784362" cy="97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A11">
        <w:rPr>
          <w:noProof/>
        </w:rPr>
        <w:drawing>
          <wp:anchor distT="0" distB="0" distL="114300" distR="114300" simplePos="0" relativeHeight="251663360" behindDoc="1" locked="0" layoutInCell="1" allowOverlap="1" wp14:anchorId="7990CABB" wp14:editId="5433DC8E">
            <wp:simplePos x="0" y="0"/>
            <wp:positionH relativeFrom="column">
              <wp:posOffset>4587240</wp:posOffset>
            </wp:positionH>
            <wp:positionV relativeFrom="page">
              <wp:posOffset>8420101</wp:posOffset>
            </wp:positionV>
            <wp:extent cx="866775" cy="1051770"/>
            <wp:effectExtent l="0" t="0" r="0" b="0"/>
            <wp:wrapNone/>
            <wp:docPr id="16" name="図 7" descr="https://www.mhlw.go.jp/content/10900000/000634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hlw.go.jp/content/10900000/000634889.jpg"/>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871018" cy="10569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A11">
        <w:rPr>
          <w:noProof/>
        </w:rPr>
        <w:drawing>
          <wp:anchor distT="0" distB="0" distL="114300" distR="114300" simplePos="0" relativeHeight="251665408" behindDoc="0" locked="0" layoutInCell="1" allowOverlap="1" wp14:anchorId="7990CAB9" wp14:editId="35E3C130">
            <wp:simplePos x="0" y="0"/>
            <wp:positionH relativeFrom="column">
              <wp:posOffset>196215</wp:posOffset>
            </wp:positionH>
            <wp:positionV relativeFrom="page">
              <wp:posOffset>8486775</wp:posOffset>
            </wp:positionV>
            <wp:extent cx="895350" cy="977333"/>
            <wp:effectExtent l="0" t="0" r="0" b="0"/>
            <wp:wrapNone/>
            <wp:docPr id="1" name="図 1" descr="https://www.mhlw.go.jp/content/COVID-19_PICT_01_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hlw.go.jp/content/COVID-19_PICT_01_fin.jpg"/>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895350" cy="9773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37718B" w14:textId="61CA1701" w:rsidR="00844A11" w:rsidRDefault="00556667" w:rsidP="00556667">
      <w:pPr>
        <w:jc w:val="left"/>
        <w:rPr>
          <w:rFonts w:ascii="ＭＳ 明朝" w:eastAsia="ＭＳ 明朝" w:hAnsi="ＭＳ 明朝" w:cs="ＭＳ 明朝"/>
          <w:sz w:val="28"/>
          <w:szCs w:val="28"/>
        </w:rPr>
      </w:pPr>
      <w:r>
        <w:rPr>
          <w:rFonts w:ascii="ＭＳ 明朝" w:eastAsia="ＭＳ 明朝" w:hAnsi="ＭＳ 明朝" w:cs="ＭＳ 明朝" w:hint="eastAsia"/>
          <w:sz w:val="28"/>
          <w:szCs w:val="28"/>
        </w:rPr>
        <w:t xml:space="preserve">　　　</w:t>
      </w:r>
    </w:p>
    <w:p w14:paraId="7990CA8E" w14:textId="44CA9F1A" w:rsidR="00556667" w:rsidRDefault="00556667" w:rsidP="004329E5">
      <w:pPr>
        <w:pStyle w:val="a3"/>
        <w:widowControl/>
        <w:ind w:leftChars="0" w:left="420"/>
        <w:jc w:val="left"/>
        <w:rPr>
          <w:rFonts w:ascii="Meiryo UI" w:eastAsia="Meiryo UI" w:hAnsi="Meiryo UI"/>
        </w:rPr>
      </w:pPr>
    </w:p>
    <w:p w14:paraId="7990CA93" w14:textId="5854E572" w:rsidR="00E07B06" w:rsidRDefault="00E07B06">
      <w:pPr>
        <w:widowControl/>
        <w:jc w:val="left"/>
        <w:rPr>
          <w:rFonts w:ascii="Meiryo UI" w:eastAsia="Meiryo UI" w:hAnsi="Meiryo UI"/>
        </w:rPr>
      </w:pPr>
    </w:p>
    <w:sectPr w:rsidR="00E07B06" w:rsidSect="00735F6A">
      <w:footerReference w:type="default" r:id="rId1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0CAC3" w14:textId="77777777" w:rsidR="003B40A7" w:rsidRDefault="003B40A7" w:rsidP="001328AF">
      <w:r>
        <w:separator/>
      </w:r>
    </w:p>
  </w:endnote>
  <w:endnote w:type="continuationSeparator" w:id="0">
    <w:p w14:paraId="7990CAC4" w14:textId="77777777" w:rsidR="003B40A7" w:rsidRDefault="003B40A7" w:rsidP="0013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祥南行書体">
    <w:panose1 w:val="03000509000000000000"/>
    <w:charset w:val="80"/>
    <w:family w:val="script"/>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789967"/>
      <w:docPartObj>
        <w:docPartGallery w:val="Page Numbers (Bottom of Page)"/>
        <w:docPartUnique/>
      </w:docPartObj>
    </w:sdtPr>
    <w:sdtEndPr/>
    <w:sdtContent>
      <w:p w14:paraId="7990CAC5" w14:textId="77777777" w:rsidR="00C34DF7" w:rsidRDefault="00C34DF7">
        <w:pPr>
          <w:pStyle w:val="a6"/>
          <w:jc w:val="center"/>
        </w:pPr>
        <w:r>
          <w:fldChar w:fldCharType="begin"/>
        </w:r>
        <w:r>
          <w:instrText>PAGE   \* MERGEFORMAT</w:instrText>
        </w:r>
        <w:r>
          <w:fldChar w:fldCharType="separate"/>
        </w:r>
        <w:r w:rsidR="00C028C0" w:rsidRPr="00C028C0">
          <w:rPr>
            <w:noProof/>
            <w:lang w:val="ja-JP"/>
          </w:rPr>
          <w:t>2</w:t>
        </w:r>
        <w:r>
          <w:fldChar w:fldCharType="end"/>
        </w:r>
      </w:p>
    </w:sdtContent>
  </w:sdt>
  <w:p w14:paraId="7990CAC6" w14:textId="77777777" w:rsidR="00C34DF7" w:rsidRDefault="00C34D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0CAC1" w14:textId="77777777" w:rsidR="003B40A7" w:rsidRDefault="003B40A7" w:rsidP="001328AF">
      <w:r>
        <w:separator/>
      </w:r>
    </w:p>
  </w:footnote>
  <w:footnote w:type="continuationSeparator" w:id="0">
    <w:p w14:paraId="7990CAC2" w14:textId="77777777" w:rsidR="003B40A7" w:rsidRDefault="003B40A7" w:rsidP="00132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62D"/>
    <w:multiLevelType w:val="hybridMultilevel"/>
    <w:tmpl w:val="BD9EDD4E"/>
    <w:lvl w:ilvl="0" w:tplc="4D9CD2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777E26"/>
    <w:multiLevelType w:val="hybridMultilevel"/>
    <w:tmpl w:val="81946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F551C"/>
    <w:multiLevelType w:val="hybridMultilevel"/>
    <w:tmpl w:val="CB10C556"/>
    <w:lvl w:ilvl="0" w:tplc="4D9CD2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30F50C3"/>
    <w:multiLevelType w:val="hybridMultilevel"/>
    <w:tmpl w:val="3A5A0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032C1"/>
    <w:multiLevelType w:val="hybridMultilevel"/>
    <w:tmpl w:val="8E608814"/>
    <w:lvl w:ilvl="0" w:tplc="26CA8E2E">
      <w:start w:val="1"/>
      <w:numFmt w:val="japaneseLegal"/>
      <w:lvlText w:val="%1."/>
      <w:lvlJc w:val="left"/>
      <w:pPr>
        <w:ind w:left="420" w:hanging="420"/>
      </w:pPr>
      <w:rPr>
        <w:rFonts w:eastAsia="祥南行書体"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5A5834"/>
    <w:multiLevelType w:val="hybridMultilevel"/>
    <w:tmpl w:val="809A0E9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029A"/>
    <w:multiLevelType w:val="hybridMultilevel"/>
    <w:tmpl w:val="FC9CB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9C546CD"/>
    <w:multiLevelType w:val="hybridMultilevel"/>
    <w:tmpl w:val="323A2A32"/>
    <w:lvl w:ilvl="0" w:tplc="121AD432">
      <w:start w:val="1"/>
      <w:numFmt w:val="ideographDigital"/>
      <w:lvlText w:val="%1."/>
      <w:lvlJc w:val="left"/>
      <w:pPr>
        <w:ind w:left="420" w:hanging="420"/>
      </w:pPr>
      <w:rPr>
        <w:rFonts w:eastAsia="HGP創英角ﾎﾟｯﾌﾟ体"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3229F"/>
    <w:multiLevelType w:val="hybridMultilevel"/>
    <w:tmpl w:val="EF2E60EE"/>
    <w:lvl w:ilvl="0" w:tplc="4D9CD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4B0E13"/>
    <w:multiLevelType w:val="hybridMultilevel"/>
    <w:tmpl w:val="018A70A8"/>
    <w:lvl w:ilvl="0" w:tplc="ED62709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66018A"/>
    <w:multiLevelType w:val="hybridMultilevel"/>
    <w:tmpl w:val="BAD64B5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7D7C2B"/>
    <w:multiLevelType w:val="hybridMultilevel"/>
    <w:tmpl w:val="BDD666A8"/>
    <w:lvl w:ilvl="0" w:tplc="4D9CD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0B6BDA"/>
    <w:multiLevelType w:val="hybridMultilevel"/>
    <w:tmpl w:val="9FBA3672"/>
    <w:lvl w:ilvl="0" w:tplc="ED6270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934BD9"/>
    <w:multiLevelType w:val="hybridMultilevel"/>
    <w:tmpl w:val="6C98864E"/>
    <w:lvl w:ilvl="0" w:tplc="4D9CD2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5C8742D"/>
    <w:multiLevelType w:val="hybridMultilevel"/>
    <w:tmpl w:val="51802B4A"/>
    <w:lvl w:ilvl="0" w:tplc="4D9CD2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6FC1082"/>
    <w:multiLevelType w:val="hybridMultilevel"/>
    <w:tmpl w:val="F93AC290"/>
    <w:lvl w:ilvl="0" w:tplc="4D9CD2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A616CF7"/>
    <w:multiLevelType w:val="hybridMultilevel"/>
    <w:tmpl w:val="C0C8371C"/>
    <w:lvl w:ilvl="0" w:tplc="0409000F">
      <w:start w:val="1"/>
      <w:numFmt w:val="decimal"/>
      <w:lvlText w:val="%1."/>
      <w:lvlJc w:val="left"/>
      <w:pPr>
        <w:ind w:left="420" w:hanging="420"/>
      </w:pPr>
    </w:lvl>
    <w:lvl w:ilvl="1" w:tplc="3B709A8C">
      <w:start w:val="1"/>
      <w:numFmt w:val="japaneseCounting"/>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9904B5"/>
    <w:multiLevelType w:val="hybridMultilevel"/>
    <w:tmpl w:val="868417B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33C262C"/>
    <w:multiLevelType w:val="hybridMultilevel"/>
    <w:tmpl w:val="08DC4D8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0A3409"/>
    <w:multiLevelType w:val="hybridMultilevel"/>
    <w:tmpl w:val="F40C205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155B06"/>
    <w:multiLevelType w:val="hybridMultilevel"/>
    <w:tmpl w:val="86A62ADA"/>
    <w:lvl w:ilvl="0" w:tplc="4D9CD2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16602BA"/>
    <w:multiLevelType w:val="hybridMultilevel"/>
    <w:tmpl w:val="4266CC84"/>
    <w:lvl w:ilvl="0" w:tplc="ED6270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C11848"/>
    <w:multiLevelType w:val="hybridMultilevel"/>
    <w:tmpl w:val="5DC012BC"/>
    <w:lvl w:ilvl="0" w:tplc="4D9CD2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4D950C1"/>
    <w:multiLevelType w:val="hybridMultilevel"/>
    <w:tmpl w:val="897CD76A"/>
    <w:lvl w:ilvl="0" w:tplc="4D9CD2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3F32742"/>
    <w:multiLevelType w:val="hybridMultilevel"/>
    <w:tmpl w:val="AB4AB5C6"/>
    <w:lvl w:ilvl="0" w:tplc="ED62709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EA501FB"/>
    <w:multiLevelType w:val="hybridMultilevel"/>
    <w:tmpl w:val="484053E4"/>
    <w:lvl w:ilvl="0" w:tplc="4D9CD2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FA726A4"/>
    <w:multiLevelType w:val="hybridMultilevel"/>
    <w:tmpl w:val="56102EC2"/>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16"/>
  </w:num>
  <w:num w:numId="4">
    <w:abstractNumId w:val="21"/>
  </w:num>
  <w:num w:numId="5">
    <w:abstractNumId w:val="22"/>
  </w:num>
  <w:num w:numId="6">
    <w:abstractNumId w:val="25"/>
  </w:num>
  <w:num w:numId="7">
    <w:abstractNumId w:val="15"/>
  </w:num>
  <w:num w:numId="8">
    <w:abstractNumId w:val="20"/>
  </w:num>
  <w:num w:numId="9">
    <w:abstractNumId w:val="19"/>
  </w:num>
  <w:num w:numId="10">
    <w:abstractNumId w:val="4"/>
  </w:num>
  <w:num w:numId="11">
    <w:abstractNumId w:val="7"/>
  </w:num>
  <w:num w:numId="12">
    <w:abstractNumId w:val="26"/>
  </w:num>
  <w:num w:numId="13">
    <w:abstractNumId w:val="5"/>
  </w:num>
  <w:num w:numId="14">
    <w:abstractNumId w:val="3"/>
  </w:num>
  <w:num w:numId="15">
    <w:abstractNumId w:val="11"/>
  </w:num>
  <w:num w:numId="16">
    <w:abstractNumId w:val="18"/>
  </w:num>
  <w:num w:numId="17">
    <w:abstractNumId w:val="13"/>
  </w:num>
  <w:num w:numId="18">
    <w:abstractNumId w:val="17"/>
  </w:num>
  <w:num w:numId="19">
    <w:abstractNumId w:val="6"/>
  </w:num>
  <w:num w:numId="20">
    <w:abstractNumId w:val="23"/>
  </w:num>
  <w:num w:numId="21">
    <w:abstractNumId w:val="2"/>
  </w:num>
  <w:num w:numId="22">
    <w:abstractNumId w:val="8"/>
  </w:num>
  <w:num w:numId="23">
    <w:abstractNumId w:val="10"/>
  </w:num>
  <w:num w:numId="24">
    <w:abstractNumId w:val="0"/>
  </w:num>
  <w:num w:numId="25">
    <w:abstractNumId w:val="14"/>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7C"/>
    <w:rsid w:val="000458B3"/>
    <w:rsid w:val="000A2407"/>
    <w:rsid w:val="000A5D45"/>
    <w:rsid w:val="000B6345"/>
    <w:rsid w:val="000C0BF6"/>
    <w:rsid w:val="001328AF"/>
    <w:rsid w:val="002006CE"/>
    <w:rsid w:val="0020225B"/>
    <w:rsid w:val="002069FD"/>
    <w:rsid w:val="002205AF"/>
    <w:rsid w:val="002358EE"/>
    <w:rsid w:val="00236737"/>
    <w:rsid w:val="00237051"/>
    <w:rsid w:val="0024160C"/>
    <w:rsid w:val="00245F43"/>
    <w:rsid w:val="0024712A"/>
    <w:rsid w:val="002A3DEC"/>
    <w:rsid w:val="002E091A"/>
    <w:rsid w:val="002E0CD0"/>
    <w:rsid w:val="002F0756"/>
    <w:rsid w:val="0030197C"/>
    <w:rsid w:val="00341DE8"/>
    <w:rsid w:val="00362930"/>
    <w:rsid w:val="003B3E39"/>
    <w:rsid w:val="003B40A7"/>
    <w:rsid w:val="003E1BA4"/>
    <w:rsid w:val="003E7B07"/>
    <w:rsid w:val="003F1A36"/>
    <w:rsid w:val="00422C3A"/>
    <w:rsid w:val="004312D9"/>
    <w:rsid w:val="004329E5"/>
    <w:rsid w:val="00433D22"/>
    <w:rsid w:val="0047123A"/>
    <w:rsid w:val="004C08AA"/>
    <w:rsid w:val="004D32E6"/>
    <w:rsid w:val="005202D0"/>
    <w:rsid w:val="00556667"/>
    <w:rsid w:val="005F0DC2"/>
    <w:rsid w:val="005F2631"/>
    <w:rsid w:val="005F60B1"/>
    <w:rsid w:val="006000E5"/>
    <w:rsid w:val="006623AC"/>
    <w:rsid w:val="00692CAA"/>
    <w:rsid w:val="006A68D1"/>
    <w:rsid w:val="006B2C6E"/>
    <w:rsid w:val="006B5C81"/>
    <w:rsid w:val="006C3AC7"/>
    <w:rsid w:val="006C5D93"/>
    <w:rsid w:val="006F0222"/>
    <w:rsid w:val="007072A3"/>
    <w:rsid w:val="00727E14"/>
    <w:rsid w:val="00727E45"/>
    <w:rsid w:val="00735F6A"/>
    <w:rsid w:val="00751FCA"/>
    <w:rsid w:val="0075484A"/>
    <w:rsid w:val="00787787"/>
    <w:rsid w:val="007A45E5"/>
    <w:rsid w:val="007C65BB"/>
    <w:rsid w:val="00820920"/>
    <w:rsid w:val="008311A5"/>
    <w:rsid w:val="00834F49"/>
    <w:rsid w:val="00844A11"/>
    <w:rsid w:val="00881E52"/>
    <w:rsid w:val="008929CE"/>
    <w:rsid w:val="00893AD3"/>
    <w:rsid w:val="00894FD6"/>
    <w:rsid w:val="008D0CBF"/>
    <w:rsid w:val="008E49DA"/>
    <w:rsid w:val="008F1E6B"/>
    <w:rsid w:val="008F44F2"/>
    <w:rsid w:val="00904DFF"/>
    <w:rsid w:val="009101C0"/>
    <w:rsid w:val="00940216"/>
    <w:rsid w:val="00963862"/>
    <w:rsid w:val="00977140"/>
    <w:rsid w:val="009946A2"/>
    <w:rsid w:val="009A016A"/>
    <w:rsid w:val="009A4CD5"/>
    <w:rsid w:val="009B7B6F"/>
    <w:rsid w:val="009D449F"/>
    <w:rsid w:val="009E3603"/>
    <w:rsid w:val="009F0936"/>
    <w:rsid w:val="00A0391C"/>
    <w:rsid w:val="00A26385"/>
    <w:rsid w:val="00A309AC"/>
    <w:rsid w:val="00A32A96"/>
    <w:rsid w:val="00A44882"/>
    <w:rsid w:val="00A668B3"/>
    <w:rsid w:val="00A800AE"/>
    <w:rsid w:val="00A83AFC"/>
    <w:rsid w:val="00A84D49"/>
    <w:rsid w:val="00B003BE"/>
    <w:rsid w:val="00BF20EE"/>
    <w:rsid w:val="00BF6499"/>
    <w:rsid w:val="00C028C0"/>
    <w:rsid w:val="00C34DF7"/>
    <w:rsid w:val="00C54A90"/>
    <w:rsid w:val="00C70C79"/>
    <w:rsid w:val="00C85293"/>
    <w:rsid w:val="00CA72BF"/>
    <w:rsid w:val="00CE5819"/>
    <w:rsid w:val="00D10F7D"/>
    <w:rsid w:val="00D12C53"/>
    <w:rsid w:val="00D14F6C"/>
    <w:rsid w:val="00D51F5C"/>
    <w:rsid w:val="00D5613D"/>
    <w:rsid w:val="00D8252E"/>
    <w:rsid w:val="00DE6E28"/>
    <w:rsid w:val="00E07B06"/>
    <w:rsid w:val="00E120AB"/>
    <w:rsid w:val="00E1765D"/>
    <w:rsid w:val="00E9441C"/>
    <w:rsid w:val="00EE538E"/>
    <w:rsid w:val="00EF0E2B"/>
    <w:rsid w:val="00EF6365"/>
    <w:rsid w:val="00F50745"/>
    <w:rsid w:val="00F80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90CA54"/>
  <w15:chartTrackingRefBased/>
  <w15:docId w15:val="{70357E13-03BA-4F45-B2CD-12F49A97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8B3"/>
    <w:pPr>
      <w:ind w:leftChars="400" w:left="840"/>
    </w:pPr>
  </w:style>
  <w:style w:type="paragraph" w:styleId="a4">
    <w:name w:val="header"/>
    <w:basedOn w:val="a"/>
    <w:link w:val="a5"/>
    <w:uiPriority w:val="99"/>
    <w:unhideWhenUsed/>
    <w:rsid w:val="001328AF"/>
    <w:pPr>
      <w:tabs>
        <w:tab w:val="center" w:pos="4252"/>
        <w:tab w:val="right" w:pos="8504"/>
      </w:tabs>
      <w:snapToGrid w:val="0"/>
    </w:pPr>
  </w:style>
  <w:style w:type="character" w:customStyle="1" w:styleId="a5">
    <w:name w:val="ヘッダー (文字)"/>
    <w:basedOn w:val="a0"/>
    <w:link w:val="a4"/>
    <w:uiPriority w:val="99"/>
    <w:rsid w:val="001328AF"/>
  </w:style>
  <w:style w:type="paragraph" w:styleId="a6">
    <w:name w:val="footer"/>
    <w:basedOn w:val="a"/>
    <w:link w:val="a7"/>
    <w:uiPriority w:val="99"/>
    <w:unhideWhenUsed/>
    <w:rsid w:val="001328AF"/>
    <w:pPr>
      <w:tabs>
        <w:tab w:val="center" w:pos="4252"/>
        <w:tab w:val="right" w:pos="8504"/>
      </w:tabs>
      <w:snapToGrid w:val="0"/>
    </w:pPr>
  </w:style>
  <w:style w:type="character" w:customStyle="1" w:styleId="a7">
    <w:name w:val="フッター (文字)"/>
    <w:basedOn w:val="a0"/>
    <w:link w:val="a6"/>
    <w:uiPriority w:val="99"/>
    <w:rsid w:val="001328AF"/>
  </w:style>
  <w:style w:type="table" w:styleId="a8">
    <w:name w:val="Table Grid"/>
    <w:basedOn w:val="a1"/>
    <w:uiPriority w:val="39"/>
    <w:rsid w:val="009B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735F6A"/>
    <w:rPr>
      <w:kern w:val="0"/>
      <w:sz w:val="22"/>
    </w:rPr>
  </w:style>
  <w:style w:type="character" w:customStyle="1" w:styleId="aa">
    <w:name w:val="行間詰め (文字)"/>
    <w:basedOn w:val="a0"/>
    <w:link w:val="a9"/>
    <w:uiPriority w:val="1"/>
    <w:rsid w:val="00735F6A"/>
    <w:rPr>
      <w:kern w:val="0"/>
      <w:sz w:val="22"/>
    </w:rPr>
  </w:style>
  <w:style w:type="paragraph" w:styleId="ab">
    <w:name w:val="Balloon Text"/>
    <w:basedOn w:val="a"/>
    <w:link w:val="ac"/>
    <w:uiPriority w:val="99"/>
    <w:semiHidden/>
    <w:unhideWhenUsed/>
    <w:rsid w:val="00C34D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4D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18275190A54698AE6D31A51CCCC5D8"/>
        <w:category>
          <w:name w:val="全般"/>
          <w:gallery w:val="placeholder"/>
        </w:category>
        <w:types>
          <w:type w:val="bbPlcHdr"/>
        </w:types>
        <w:behaviors>
          <w:behavior w:val="content"/>
        </w:behaviors>
        <w:guid w:val="{8E4D168C-B165-481B-8E18-8F3752DEC9CE}"/>
      </w:docPartPr>
      <w:docPartBody>
        <w:p w:rsidR="00AF421F" w:rsidRDefault="00AF421F" w:rsidP="00AF421F">
          <w:pPr>
            <w:pStyle w:val="6D18275190A54698AE6D31A51CCCC5D8"/>
          </w:pPr>
          <w:r>
            <w:rPr>
              <w:color w:val="2E74B5" w:themeColor="accent1" w:themeShade="BF"/>
              <w:sz w:val="24"/>
              <w:szCs w:val="24"/>
              <w:lang w:val="ja-JP"/>
            </w:rPr>
            <w:t>[</w:t>
          </w:r>
          <w:r>
            <w:rPr>
              <w:color w:val="2E74B5" w:themeColor="accent1" w:themeShade="BF"/>
              <w:sz w:val="24"/>
              <w:szCs w:val="24"/>
              <w:lang w:val="ja-JP"/>
            </w:rPr>
            <w:t>会社名</w:t>
          </w:r>
          <w:r>
            <w:rPr>
              <w:color w:val="2E74B5" w:themeColor="accent1" w:themeShade="BF"/>
              <w:sz w:val="24"/>
              <w:szCs w:val="24"/>
              <w:lang w:val="ja-JP"/>
            </w:rPr>
            <w:t>]</w:t>
          </w:r>
        </w:p>
      </w:docPartBody>
    </w:docPart>
    <w:docPart>
      <w:docPartPr>
        <w:name w:val="8EDC32A17D7144D39C5DDDB6622B4C81"/>
        <w:category>
          <w:name w:val="全般"/>
          <w:gallery w:val="placeholder"/>
        </w:category>
        <w:types>
          <w:type w:val="bbPlcHdr"/>
        </w:types>
        <w:behaviors>
          <w:behavior w:val="content"/>
        </w:behaviors>
        <w:guid w:val="{C722ADB5-8012-498B-B108-A294007FAB55}"/>
      </w:docPartPr>
      <w:docPartBody>
        <w:p w:rsidR="00AF421F" w:rsidRDefault="00AF421F" w:rsidP="00AF421F">
          <w:pPr>
            <w:pStyle w:val="8EDC32A17D7144D39C5DDDB6622B4C81"/>
          </w:pPr>
          <w:r>
            <w:rPr>
              <w:rFonts w:asciiTheme="majorHAnsi" w:eastAsiaTheme="majorEastAsia" w:hAnsiTheme="majorHAnsi" w:cstheme="majorBidi"/>
              <w:color w:val="5B9BD5" w:themeColor="accent1"/>
              <w:sz w:val="88"/>
              <w:szCs w:val="88"/>
              <w:lang w:val="ja-JP"/>
            </w:rPr>
            <w:t>[</w:t>
          </w:r>
          <w:r>
            <w:rPr>
              <w:rFonts w:asciiTheme="majorHAnsi" w:eastAsiaTheme="majorEastAsia" w:hAnsiTheme="majorHAnsi" w:cstheme="majorBidi"/>
              <w:color w:val="5B9BD5" w:themeColor="accent1"/>
              <w:sz w:val="88"/>
              <w:szCs w:val="88"/>
              <w:lang w:val="ja-JP"/>
            </w:rPr>
            <w:t>文書のタイトル</w:t>
          </w:r>
          <w:r>
            <w:rPr>
              <w:rFonts w:asciiTheme="majorHAnsi" w:eastAsiaTheme="majorEastAsia" w:hAnsiTheme="majorHAnsi" w:cstheme="majorBidi"/>
              <w:color w:val="5B9BD5" w:themeColor="accent1"/>
              <w:sz w:val="88"/>
              <w:szCs w:val="88"/>
              <w:lang w:val="ja-JP"/>
            </w:rPr>
            <w:t>]</w:t>
          </w:r>
        </w:p>
      </w:docPartBody>
    </w:docPart>
    <w:docPart>
      <w:docPartPr>
        <w:name w:val="8E29D9D0B8E5434596E583F9AB795907"/>
        <w:category>
          <w:name w:val="全般"/>
          <w:gallery w:val="placeholder"/>
        </w:category>
        <w:types>
          <w:type w:val="bbPlcHdr"/>
        </w:types>
        <w:behaviors>
          <w:behavior w:val="content"/>
        </w:behaviors>
        <w:guid w:val="{D6B3A7DF-4291-445F-8BF7-D77AD8B5747F}"/>
      </w:docPartPr>
      <w:docPartBody>
        <w:p w:rsidR="00AF421F" w:rsidRDefault="00AF421F" w:rsidP="00AF421F">
          <w:pPr>
            <w:pStyle w:val="8E29D9D0B8E5434596E583F9AB795907"/>
          </w:pPr>
          <w:r>
            <w:rPr>
              <w:color w:val="2E74B5" w:themeColor="accent1" w:themeShade="BF"/>
              <w:sz w:val="24"/>
              <w:szCs w:val="24"/>
              <w:lang w:val="ja-JP"/>
            </w:rPr>
            <w:t>[</w:t>
          </w:r>
          <w:r>
            <w:rPr>
              <w:color w:val="2E74B5" w:themeColor="accent1" w:themeShade="BF"/>
              <w:sz w:val="24"/>
              <w:szCs w:val="24"/>
              <w:lang w:val="ja-JP"/>
            </w:rPr>
            <w:t>文書のサブタイトル</w:t>
          </w:r>
          <w:r>
            <w:rPr>
              <w:color w:val="2E74B5" w:themeColor="accent1" w:themeShade="BF"/>
              <w:sz w:val="24"/>
              <w:szCs w:val="24"/>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祥南行書体">
    <w:panose1 w:val="03000509000000000000"/>
    <w:charset w:val="80"/>
    <w:family w:val="script"/>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1F"/>
    <w:rsid w:val="000A5961"/>
    <w:rsid w:val="00860505"/>
    <w:rsid w:val="00A453BD"/>
    <w:rsid w:val="00AF421F"/>
    <w:rsid w:val="00BF44F6"/>
    <w:rsid w:val="00D42568"/>
    <w:rsid w:val="00EA0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D18275190A54698AE6D31A51CCCC5D8">
    <w:name w:val="6D18275190A54698AE6D31A51CCCC5D8"/>
    <w:rsid w:val="00AF421F"/>
    <w:pPr>
      <w:widowControl w:val="0"/>
      <w:jc w:val="both"/>
    </w:pPr>
  </w:style>
  <w:style w:type="paragraph" w:customStyle="1" w:styleId="8EDC32A17D7144D39C5DDDB6622B4C81">
    <w:name w:val="8EDC32A17D7144D39C5DDDB6622B4C81"/>
    <w:rsid w:val="00AF421F"/>
    <w:pPr>
      <w:widowControl w:val="0"/>
      <w:jc w:val="both"/>
    </w:pPr>
  </w:style>
  <w:style w:type="paragraph" w:customStyle="1" w:styleId="8E29D9D0B8E5434596E583F9AB795907">
    <w:name w:val="8E29D9D0B8E5434596E583F9AB795907"/>
    <w:rsid w:val="00AF421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2F136E-348D-4359-9B2D-076EE3C9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新型コロナウイルス感染症対策とジュニアテニスに関するガイドライン</vt:lpstr>
    </vt:vector>
  </TitlesOfParts>
  <Company>川口市テニス協会</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新型コロナウイルス感染症対策とジュニアテニスに関するガイドライン</dc:title>
  <dc:subject>『新しいレッスンスタイル』を考える</dc:subject>
  <dc:creator>田中芳郎</dc:creator>
  <cp:keywords/>
  <dc:description/>
  <cp:lastModifiedBy>田中芳郎</cp:lastModifiedBy>
  <cp:revision>4</cp:revision>
  <cp:lastPrinted>2021-03-23T00:25:00Z</cp:lastPrinted>
  <dcterms:created xsi:type="dcterms:W3CDTF">2021-03-22T14:33:00Z</dcterms:created>
  <dcterms:modified xsi:type="dcterms:W3CDTF">2021-03-23T00:45:00Z</dcterms:modified>
</cp:coreProperties>
</file>